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564515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65pt;margin-top:44.45pt;height:47.95pt;width:192.65pt;z-index:251664384;mso-width-relative:page;mso-height-relative:page;" filled="f" stroked="f" coordsize="21600,21600" o:gfxdata="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/Q3s9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222875" cy="15233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875" cy="152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超高频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dbi一体式读写器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LT-Ax-0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系列</w:t>
                            </w:r>
                          </w:p>
                          <w:p w14:paraId="36A91E14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119.95pt;width:411.25pt;z-index:251663360;mso-width-relative:page;mso-height-relative:page;" filled="f" stroked="f" coordsize="21600,21600" o:gfxdata="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D/Xm9oAAAAJAQAADwAAAAAAAAABACAAAAAiAAAA&#10;ZHJzL2Rvd25yZXYueG1sUEsBAhQAFAAAAAgAh07iQNjQUcU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超高频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dbi一体式读写器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LT-Ax-0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系列</w:t>
                      </w:r>
                    </w:p>
                    <w:p w14:paraId="36A91E14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rFonts w:hint="eastAsia" w:eastAsiaTheme="minorEastAsia"/>
          <w:sz w:val="16"/>
          <w:szCs w:val="16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384175</wp:posOffset>
            </wp:positionV>
            <wp:extent cx="2049145" cy="2073275"/>
            <wp:effectExtent l="0" t="0" r="8255" b="3175"/>
            <wp:wrapNone/>
            <wp:docPr id="25" name="图片 25" descr="LTR-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TR-9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322580</wp:posOffset>
                </wp:positionV>
                <wp:extent cx="3227705" cy="25946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59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64C9">
                            <w:pPr>
                              <w:adjustRightInd w:val="0"/>
                              <w:snapToGrid w:val="0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LT-AIx03系列读写器是一款集成天线和读写器为一体的高性能UHF RFID读写设备，完全自主知识产权设计，支持ISO18000-6C协议，工作频段涵盖860MHz～960MHz，最大输出射频功率33dBm±1dB可调节，内置9dbi高性能天线，识别距离远、速度快、准确率高等特点，结合专有的高效信号处理算法，在保持高识读率的同时，实现对电子标签的快速读写处理，产品具有RS232、RS485、以太网等多种通讯接口，适用于多种场景的通讯接口要求，IP65防护等级，工业级品质，产品稳定可靠，复杂环境也能稳定运行，该一体式读写设备相比于传统的固定式读写器，在使用便捷、尺寸小巧以及集成效率上面有着明显的优势，让客户不需要考虑读写器与天线的协同搭配问题。同时在性能上面该读写器同样有着出色的表现，可广泛应用于物流管理、门禁系统、防伪、垃圾分类管理、环保产线管理及智慧生产过程控制等多种无线射频识别（RFID）系统。</w:t>
                            </w:r>
                          </w:p>
                          <w:p w14:paraId="37F48203">
                            <w:pPr>
                              <w:spacing w:line="240" w:lineRule="auto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1pt;margin-top:25.4pt;height:204.3pt;width:254.15pt;z-index:251662336;mso-width-relative:page;mso-height-relative:page;" filled="f" stroked="f" coordsize="21600,21600" o:gfxdata="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5IlSdwAAAAKAQAADwAAAAAAAAABACAAAAAi&#10;AAAAZHJzL2Rvd25yZXYueG1sUEsBAhQAFAAAAAgAh07iQB8qluE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FA64C9">
                      <w:pPr>
                        <w:adjustRightInd w:val="0"/>
                        <w:snapToGrid w:val="0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LT-AIx03系列读写器是一款集成天线和读写器为一体的高性能UHF RFID读写设备，完全自主知识产权设计，支持ISO18000-6C协议，工作频段涵盖860MHz～960MHz，最大输出射频功率33dBm±1dB可调节，内置9dbi高性能天线，识别距离远、速度快、准确率高等特点，结合专有的高效信号处理算法，在保持高识读率的同时，实现对电子标签的快速读写处理，产品具有RS232、RS485、以太网等多种通讯接口，适用于多种场景的通讯接口要求，IP65防护等级，工业级品质，产品稳定可靠，复杂环境也能稳定运行，该一体式读写设备相比于传统的固定式读写器，在使用便捷、尺寸小巧以及集成效率上面有着明显的优势，让客户不需要考虑读写器与天线的协同搭配问题。同时在性能上面该读写器同样有着出色的表现，可广泛应用于物流管理、门禁系统、防伪、垃圾分类管理、环保产线管理及智慧生产过程控制等多种无线射频识别（RFID）系统。</w:t>
                      </w:r>
                    </w:p>
                    <w:p w14:paraId="37F48203">
                      <w:pPr>
                        <w:spacing w:line="240" w:lineRule="auto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2F0B0715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84455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6.65pt;height:47.95pt;width:247.25pt;z-index:251666432;mso-width-relative:page;mso-height-relative:page;" filled="f" stroked="f" coordsize="21600,21600" o:gfxdata="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5RNj12gAAAAkBAAAPAAAAAAAAAAEAIAAAACIAAABk&#10;cnMvZG93bnJldi54bWxQSwECFAAUAAAACACHTuJA15JhY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49530</wp:posOffset>
                </wp:positionV>
                <wp:extent cx="5315585" cy="362331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5315585" cy="362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207E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空口协议：EPC global UHF Class 1 Gen2 (ISO 18000-6C)</w:t>
                            </w:r>
                          </w:p>
                          <w:p w14:paraId="47309F3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工作频率：860-960MHz</w:t>
                            </w:r>
                          </w:p>
                          <w:p w14:paraId="3F3A1F5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高性能多标签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群读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算法，提供超高识别效率。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最大限度的提高多标签读取速度及灵密度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。</w:t>
                            </w:r>
                          </w:p>
                          <w:p w14:paraId="19742E5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两种标签盘存模式。缓存模式读到标签后先放入缓存并过滤重复数据，数据无冗余。实时模式读到标签后立即上传,用户可第一时间得到标签数据。</w:t>
                            </w:r>
                          </w:p>
                          <w:p w14:paraId="4840987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天线连接状态监测。</w:t>
                            </w:r>
                          </w:p>
                          <w:p w14:paraId="37FAB44C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杰出的散热设计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  <w:lang w:eastAsia="zh"/>
                              </w:rPr>
                              <w:t>发热器件全部具有导热结构，大面积的散热片接触面。热耦合界面采用高热导率的固定材料。</w:t>
                            </w:r>
                          </w:p>
                          <w:p w14:paraId="139E3B6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支持标签数据过滤，拥有灵活多变的数据过滤方式，能够在实际的应用过程中对目标标签进行精准筛选</w:t>
                            </w:r>
                            <w:bookmarkStart w:id="1" w:name="_Hlk144804996"/>
                          </w:p>
                          <w:p w14:paraId="76FC31BB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支持密集读卡，采用最优设计方案，最大限度解决模块信道之间频率干扰和通信冲突</w:t>
                            </w:r>
                            <w:bookmarkEnd w:id="1"/>
                          </w:p>
                          <w:p w14:paraId="7EB1CB4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1CE7E61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内嵌一个9dBi定制圆极化天线，结合读写器一体化结构设计，充分优化天线集成性能，典型读取距离可达15米</w:t>
                            </w:r>
                            <w:bookmarkStart w:id="2" w:name="_Hlk144805615"/>
                          </w:p>
                          <w:bookmarkEnd w:id="2"/>
                          <w:p w14:paraId="7EB69F8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丰富的通讯接口，支持以太网、RS232、RS485、韦根接口；选配蓝牙、WiFi、4G无线通讯（三选一）</w:t>
                            </w:r>
                          </w:p>
                          <w:p w14:paraId="2E70179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I/O接口支持2路光耦输入、2路继电器输出</w:t>
                            </w:r>
                          </w:p>
                          <w:p w14:paraId="3C497FF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采用成熟可靠，多次验证的密集电路设计，可全天候不间断运行</w:t>
                            </w:r>
                          </w:p>
                          <w:p w14:paraId="6E80018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支持TCP/IP、串口、MODBUS、http、https、MQTT协议</w:t>
                            </w:r>
                          </w:p>
                          <w:p w14:paraId="20F4F65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读写器可存储超过3000条标签信息，实现白名单管理，可通过识读结果匹配白名单信息后触发外部I/O操作</w:t>
                            </w:r>
                          </w:p>
                          <w:p w14:paraId="55EBA2CE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支持三色灯带指示读写器状态（带灯版本独有）</w:t>
                            </w:r>
                          </w:p>
                          <w:p w14:paraId="3C4FF88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20"/>
                              </w:rPr>
                              <w:t>提供演示DEMO软件，提供支持C、C#、Java、Python等开发语言的开发套件资源，提供产品全套技术资料，支持多种系统开发平台</w:t>
                            </w:r>
                          </w:p>
                          <w:p w14:paraId="307B9E81">
                            <w:pPr>
                              <w:rPr>
                                <w:rFonts w:hint="eastAsia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.9pt;height:285.3pt;width:418.55pt;z-index:251661312;mso-width-relative:page;mso-height-relative:page;" filled="f" stroked="f" coordsize="21600,21600" o:gfxdata="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ED9gvaAAAACAEAAA8AAAAAAAAA&#10;AQAgAAAAIgAAAGRycy9kb3ducmV2LnhtbFBLAQIUABQAAAAIAIdO4kDeBbuhSAIAAHM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5207E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空口协议：EPC global UHF Class 1 Gen2 (ISO 18000-6C)</w:t>
                      </w:r>
                    </w:p>
                    <w:p w14:paraId="47309F3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工作频率：860-960MHz</w:t>
                      </w:r>
                    </w:p>
                    <w:p w14:paraId="3F3A1F5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高性能多标签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群读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算法，提供超高识别效率。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最大限度的提高多标签读取速度及灵密度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。</w:t>
                      </w:r>
                    </w:p>
                    <w:p w14:paraId="19742E5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两种标签盘存模式。缓存模式读到标签后先放入缓存并过滤重复数据，数据无冗余。实时模式读到标签后立即上传,用户可第一时间得到标签数据。</w:t>
                      </w:r>
                    </w:p>
                    <w:p w14:paraId="4840987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天线连接状态监测。</w:t>
                      </w:r>
                    </w:p>
                    <w:p w14:paraId="37FAB44C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杰出的散热设计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  <w:lang w:eastAsia="zh"/>
                        </w:rPr>
                        <w:t>发热器件全部具有导热结构，大面积的散热片接触面。热耦合界面采用高热导率的固定材料。</w:t>
                      </w:r>
                    </w:p>
                    <w:p w14:paraId="139E3B6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支持标签数据过滤，拥有灵活多变的数据过滤方式，能够在实际的应用过程中对目标标签进行精准筛选</w:t>
                      </w:r>
                      <w:bookmarkStart w:id="1" w:name="_Hlk144804996"/>
                    </w:p>
                    <w:p w14:paraId="76FC31BB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支持密集读卡，采用最优设计方案，最大限度解决模块信道之间频率干扰和通信冲突</w:t>
                      </w:r>
                      <w:bookmarkEnd w:id="1"/>
                    </w:p>
                    <w:p w14:paraId="7EB1CB4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支持RSSI功能，实际应用过程中可随时判断标签信号强弱，及时优化标签应用</w:t>
                      </w:r>
                    </w:p>
                    <w:p w14:paraId="1CE7E61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内嵌一个9dBi定制圆极化天线，结合读写器一体化结构设计，充分优化天线集成性能，典型读取距离可达15米</w:t>
                      </w:r>
                      <w:bookmarkStart w:id="2" w:name="_Hlk144805615"/>
                    </w:p>
                    <w:bookmarkEnd w:id="2"/>
                    <w:p w14:paraId="7EB69F8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丰富的通讯接口，支持以太网、RS232、RS485、韦根接口；选配蓝牙、WiFi、4G无线通讯（三选一）</w:t>
                      </w:r>
                    </w:p>
                    <w:p w14:paraId="2E70179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I/O接口支持2路光耦输入、2路继电器输出</w:t>
                      </w:r>
                    </w:p>
                    <w:p w14:paraId="3C497FF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采用成熟可靠，多次验证的密集电路设计，可全天候不间断运行</w:t>
                      </w:r>
                    </w:p>
                    <w:p w14:paraId="6E80018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支持TCP/IP、串口、MODBUS、http、https、MQTT协议</w:t>
                      </w:r>
                    </w:p>
                    <w:p w14:paraId="20F4F65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读写器可存储超过3000条标签信息，实现白名单管理，可通过识读结果匹配白名单信息后触发外部I/O操作</w:t>
                      </w:r>
                    </w:p>
                    <w:p w14:paraId="55EBA2C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支持三色灯带指示读写器状态（带灯版本独有）</w:t>
                      </w:r>
                    </w:p>
                    <w:p w14:paraId="3C4FF88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20"/>
                        </w:rPr>
                        <w:t>提供演示DEMO软件，提供支持C、C#、Java、Python等开发语言的开发套件资源，提供产品全套技术资料，支持多种系统开发平台</w:t>
                      </w:r>
                    </w:p>
                    <w:p w14:paraId="307B9E81">
                      <w:pPr>
                        <w:rPr>
                          <w:rFonts w:hint="eastAsia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1C9494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3265805</wp:posOffset>
                </wp:positionV>
                <wp:extent cx="5315585" cy="7353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85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85EE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智能车辆管理如车辆稽查、海关通关、车证查验、电瓶车管理等</w:t>
                            </w:r>
                          </w:p>
                          <w:p w14:paraId="3B1B93E6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防伪识别、生产自动化、零部件流程化管理等</w:t>
                            </w:r>
                          </w:p>
                          <w:p w14:paraId="20B8479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物流行业如集装箱作业管理、仓库盘点管理、货物调拨跟踪等</w:t>
                            </w:r>
                          </w:p>
                          <w:p w14:paraId="73B6798E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257.15pt;height:57.9pt;width:418.55pt;z-index:251668480;mso-width-relative:page;mso-height-relative:page;" filled="f" stroked="f" coordsize="21600,21600" o:gfxdata="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hpD/cAAAACgEAAA8AAAAAAAAAAQAgAAAAIgAA&#10;AGRycy9kb3ducmV2LnhtbFBLAQIUABQAAAAIAIdO4kCRLQ5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E85EE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智能车辆管理如车辆稽查、海关通关、车证查验、电瓶车管理等</w:t>
                      </w:r>
                    </w:p>
                    <w:p w14:paraId="3B1B93E6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防伪识别、生产自动化、零部件流程化管理等</w:t>
                      </w:r>
                    </w:p>
                    <w:p w14:paraId="20B8479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物流行业如集装箱作业管理、仓库盘点管理、货物调拨跟踪等</w:t>
                      </w:r>
                    </w:p>
                    <w:p w14:paraId="73B6798E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2725420</wp:posOffset>
                </wp:positionV>
                <wp:extent cx="3140075" cy="6089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D4A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43D47F01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214.6pt;height:47.95pt;width:247.25pt;z-index:251667456;mso-width-relative:page;mso-height-relative:page;" filled="f" stroked="f" coordsize="21600,21600" o:gfxdata="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GaER3AAAAAoBAAAPAAAAAAAAAAEAIAAAACIAAABk&#10;cnMvZG93bnJldi54bWxQSwECFAAUAAAACACHTuJA0IpYc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DD4A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43D47F01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1820" w:tblpY="778"/>
        <w:tblOverlap w:val="never"/>
        <w:tblW w:w="8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0"/>
        <w:gridCol w:w="6248"/>
      </w:tblGrid>
      <w:tr w14:paraId="59CAB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6C35DBC7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物理参数</w:t>
            </w:r>
          </w:p>
        </w:tc>
      </w:tr>
      <w:tr w14:paraId="56A7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325A33D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248" w:type="dxa"/>
            <w:vAlign w:val="center"/>
          </w:tcPr>
          <w:p w14:paraId="47029BA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普通版本：256mm*256mm*89.7mm</w:t>
            </w:r>
          </w:p>
          <w:p w14:paraId="70DB938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带灯版本：290mm*290mm*82mm</w:t>
            </w:r>
          </w:p>
        </w:tc>
      </w:tr>
      <w:tr w14:paraId="68DB7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52B7805E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6567DD7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1Kg</w:t>
            </w:r>
          </w:p>
        </w:tc>
      </w:tr>
      <w:tr w14:paraId="553C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08A7483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18526951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乳白色（面壳颜色）+银灰色（背壳）</w:t>
            </w:r>
          </w:p>
        </w:tc>
      </w:tr>
      <w:tr w14:paraId="493A6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23DE5DB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2302C8C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工程塑料+铸铝</w:t>
            </w:r>
          </w:p>
        </w:tc>
      </w:tr>
      <w:tr w14:paraId="19D23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34DA465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抱杆直径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65B63BD9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φ40～φ50mm</w:t>
            </w:r>
          </w:p>
        </w:tc>
      </w:tr>
      <w:tr w14:paraId="05C6D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6EA4C18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71AC66A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IP65</w:t>
            </w:r>
          </w:p>
        </w:tc>
      </w:tr>
      <w:tr w14:paraId="21173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4F7035C6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ascii="微软雅黑" w:hAnsi="微软雅黑" w:eastAsia="微软雅黑" w:cs="宋体"/>
                <w:color w:val="555555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UHF技术参数</w:t>
            </w:r>
          </w:p>
        </w:tc>
      </w:tr>
      <w:tr w14:paraId="7A008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4BE406E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248" w:type="dxa"/>
            <w:vAlign w:val="center"/>
          </w:tcPr>
          <w:p w14:paraId="1C97703E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global UHF Class 1 Gen2 (ISO 18000-6C)</w:t>
            </w:r>
          </w:p>
        </w:tc>
      </w:tr>
      <w:tr w14:paraId="750C3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AF182A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248" w:type="dxa"/>
            <w:vAlign w:val="center"/>
          </w:tcPr>
          <w:p w14:paraId="200266E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支持密集读写、多标签识别、标签数据过滤、支持RSSI，感知信号强度</w:t>
            </w:r>
          </w:p>
        </w:tc>
      </w:tr>
      <w:tr w14:paraId="49C24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5F54E9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248" w:type="dxa"/>
            <w:vAlign w:val="center"/>
          </w:tcPr>
          <w:p w14:paraId="4EBA464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GB：920MHz～925MHz     、ETSI：865～868MHz</w:t>
            </w:r>
          </w:p>
          <w:p w14:paraId="7147DC7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FCC：902～928MHz，全频道：860~960MHz</w:t>
            </w:r>
          </w:p>
        </w:tc>
      </w:tr>
      <w:tr w14:paraId="383E4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17003E73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最大RF输出功率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5BF6C88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600ED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27749D4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3FF9CABB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dB步进</w:t>
            </w:r>
          </w:p>
        </w:tc>
      </w:tr>
      <w:tr w14:paraId="3CA0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2ADB033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天线增益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1A6BCE3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9dbi </w:t>
            </w:r>
          </w:p>
        </w:tc>
      </w:tr>
      <w:tr w14:paraId="5BB7A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A7C50E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天线规格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2454A019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内嵌式、圆极化</w:t>
            </w:r>
          </w:p>
        </w:tc>
      </w:tr>
      <w:tr w14:paraId="5A547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371EC7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驻波比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027EB6D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≤1.3</w:t>
            </w:r>
          </w:p>
        </w:tc>
      </w:tr>
      <w:tr w14:paraId="3A435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5B07C3D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248" w:type="dxa"/>
            <w:vAlign w:val="center"/>
          </w:tcPr>
          <w:p w14:paraId="129EB31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可达15米(跟标签芯片性能与使用环境有关)</w:t>
            </w:r>
          </w:p>
        </w:tc>
      </w:tr>
      <w:tr w14:paraId="269E7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4106CA8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248" w:type="dxa"/>
            <w:vAlign w:val="center"/>
          </w:tcPr>
          <w:p w14:paraId="4C24C1BE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≥5米(跟标签芯片性能与使用环境有关)</w:t>
            </w:r>
          </w:p>
        </w:tc>
      </w:tr>
      <w:tr w14:paraId="494EB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331CCAB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外部通讯接口</w:t>
            </w:r>
          </w:p>
        </w:tc>
        <w:tc>
          <w:tcPr>
            <w:tcW w:w="6248" w:type="dxa"/>
            <w:vAlign w:val="center"/>
          </w:tcPr>
          <w:p w14:paraId="2FF704D4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以太网、RS232、RS485、韦根26/34接口</w:t>
            </w:r>
          </w:p>
        </w:tc>
      </w:tr>
      <w:tr w14:paraId="26BCB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353CFC06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工作环境</w:t>
            </w:r>
          </w:p>
        </w:tc>
      </w:tr>
      <w:tr w14:paraId="653BF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shd w:val="clear" w:color="auto" w:fill="auto"/>
            <w:vAlign w:val="center"/>
          </w:tcPr>
          <w:p w14:paraId="264EB2D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工作电压</w:t>
            </w:r>
          </w:p>
        </w:tc>
        <w:tc>
          <w:tcPr>
            <w:tcW w:w="6248" w:type="dxa"/>
            <w:shd w:val="clear" w:color="auto" w:fill="auto"/>
            <w:vAlign w:val="center"/>
          </w:tcPr>
          <w:p w14:paraId="51BC8D7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DC9~24V或POE供电</w:t>
            </w:r>
          </w:p>
        </w:tc>
      </w:tr>
      <w:tr w14:paraId="33988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165947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248" w:type="dxa"/>
            <w:vAlign w:val="center"/>
          </w:tcPr>
          <w:p w14:paraId="67AB202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-25℃～+55℃</w:t>
            </w:r>
          </w:p>
        </w:tc>
      </w:tr>
      <w:tr w14:paraId="12E7D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414901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248" w:type="dxa"/>
            <w:vAlign w:val="center"/>
          </w:tcPr>
          <w:p w14:paraId="63F5E191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7C559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4AD26FA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544D365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10％RH～95％RH无冷凝</w:t>
            </w:r>
          </w:p>
        </w:tc>
      </w:tr>
      <w:tr w14:paraId="5DB31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604EF00F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支持</w:t>
            </w:r>
          </w:p>
        </w:tc>
      </w:tr>
      <w:tr w14:paraId="29449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5ED375A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120650</wp:posOffset>
                      </wp:positionV>
                      <wp:extent cx="3321050" cy="438150"/>
                      <wp:effectExtent l="0" t="0" r="0" b="0"/>
                      <wp:wrapNone/>
                      <wp:docPr id="36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1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A5F49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before="156" w:beforeLines="50" w:after="156" w:afterLines="5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  <w:t>*规格如有更改，恕不另行通知。</w:t>
                                  </w:r>
                                </w:p>
                                <w:p w14:paraId="1008C2AA">
                                  <w:pP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65pt;margin-top:9.5pt;height:34.5pt;width:261.5pt;z-index:251669504;mso-width-relative:page;mso-height-relative:page;" filled="f" stroked="f" coordsize="21600,21600" o:gfxdata="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ebbY7ZAAAACAEAAA8AAAAAAAAAAQAgAAAAIgAAAGRycy9k&#10;b3ducmV2LnhtbFBLAQIUABQAAAAIAIdO4kBEV0dlOgIAAGgEAAAOAAAAAAAAAAEAIAAAACg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F4A5F4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*规格如有更改，恕不另行通知。</w:t>
                            </w:r>
                          </w:p>
                          <w:p w14:paraId="1008C2AA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文档</w:t>
            </w:r>
          </w:p>
        </w:tc>
        <w:tc>
          <w:tcPr>
            <w:tcW w:w="6248" w:type="dxa"/>
            <w:vAlign w:val="center"/>
          </w:tcPr>
          <w:p w14:paraId="654005A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UHF Demo软件；提供SDK开发包，并提供C、C#、Java等开发案列 ；用户手册</w:t>
            </w:r>
          </w:p>
        </w:tc>
      </w:tr>
    </w:tbl>
    <w:p w14:paraId="0514B593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-69850</wp:posOffset>
                </wp:positionV>
                <wp:extent cx="3140075" cy="48514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524C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04891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pt;margin-top:-5.5pt;height:38.2pt;width:247.25pt;z-index:251665408;mso-width-relative:page;mso-height-relative:page;" filled="f" stroked="f" coordsize="21600,21600" o:gfxdata="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YkVujbAAAACQEAAA8AAAAAAAAAAQAgAAAAIgAAAGRy&#10;cy9kb3ducmV2LnhtbFBLAQIUABQAAAAIAIdO4kCj3X0K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55524C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04891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F8321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2E3B138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5080635</wp:posOffset>
                </wp:positionV>
                <wp:extent cx="3140075" cy="48514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B0DFB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2B74410A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15pt;margin-top:400.05pt;height:38.2pt;width:247.25pt;z-index:251670528;mso-width-relative:page;mso-height-relative:page;" filled="f" stroked="f" coordsize="21600,21600" o:gfxdata="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cZfZfcAAAACgEAAA8AAAAAAAAAAQAgAAAAIgAAAGRy&#10;cy9kb3ducmV2LnhtbFBLAQIUABQAAAAIAIdO4kCHxHKk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9B0DFB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2B74410A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F9848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0B0657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492F35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107950</wp:posOffset>
            </wp:positionV>
            <wp:extent cx="3620770" cy="1859280"/>
            <wp:effectExtent l="0" t="0" r="17780" b="7620"/>
            <wp:wrapNone/>
            <wp:docPr id="26" name="图片 26" descr="9d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dbi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rcRect l="6585" t="11728" r="8817" b="9919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7A03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19CD7AA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D8EE66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FC9AA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9DA01DF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2097A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DBA11F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CA0DBA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6FB7BBA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942" w:tblpY="285"/>
        <w:tblOverlap w:val="never"/>
        <w:tblW w:w="82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1182"/>
        <w:gridCol w:w="2372"/>
        <w:gridCol w:w="3418"/>
      </w:tblGrid>
      <w:tr w14:paraId="1C962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369A430E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接口定义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4E8720A7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引脚序号</w:t>
            </w:r>
          </w:p>
        </w:tc>
        <w:tc>
          <w:tcPr>
            <w:tcW w:w="23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7512A877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引脚定义</w:t>
            </w:r>
          </w:p>
        </w:tc>
        <w:tc>
          <w:tcPr>
            <w:tcW w:w="3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1529D8D4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描述</w:t>
            </w:r>
          </w:p>
        </w:tc>
      </w:tr>
      <w:tr w14:paraId="4D9DE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8909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DB9接口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37AE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6A7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TXD/RS485_A/WG_D0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779D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RS232数据发射/RS485_A/韦根</w:t>
            </w:r>
          </w:p>
        </w:tc>
      </w:tr>
      <w:tr w14:paraId="49E05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4537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51C3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F80F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RXD/RS485_B/WG_D1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63FC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RS232数据接收/ RS485_B/韦根</w:t>
            </w:r>
          </w:p>
        </w:tc>
      </w:tr>
      <w:tr w14:paraId="09F91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438D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4A1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7998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9408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信号地线</w:t>
            </w:r>
          </w:p>
        </w:tc>
      </w:tr>
      <w:tr w14:paraId="55476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6A10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GPI端子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45A2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D0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66B2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B057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光耦1输入控制信号</w:t>
            </w:r>
          </w:p>
        </w:tc>
      </w:tr>
      <w:tr w14:paraId="20A49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C569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BB05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AGND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E059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AGND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B6F2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外部参考地</w:t>
            </w:r>
          </w:p>
        </w:tc>
      </w:tr>
      <w:tr w14:paraId="306B6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0D7C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D1E5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DD72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8BDE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光耦2输入控制信号</w:t>
            </w:r>
          </w:p>
        </w:tc>
      </w:tr>
      <w:tr w14:paraId="4166C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D34F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GPO端子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4050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A36C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NO1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9B7E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继电器1信号输出</w:t>
            </w:r>
          </w:p>
        </w:tc>
      </w:tr>
      <w:tr w14:paraId="17DFD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26F4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37AC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9B68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NO2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1B63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继电器2信号输出</w:t>
            </w:r>
          </w:p>
        </w:tc>
      </w:tr>
      <w:tr w14:paraId="7FF1B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C337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5CC9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DDBB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COM1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53C1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继电器1信号公共端</w:t>
            </w:r>
          </w:p>
        </w:tc>
      </w:tr>
      <w:tr w14:paraId="794C3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C7A2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BD1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8A5B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COM2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28AA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继电器2信号公共端</w:t>
            </w:r>
          </w:p>
        </w:tc>
      </w:tr>
      <w:tr w14:paraId="28570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2C83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RJ45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034A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8AA2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TX+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E997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发射信号+</w:t>
            </w:r>
          </w:p>
        </w:tc>
      </w:tr>
      <w:tr w14:paraId="0B5A6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344A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692F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9C2D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D6AF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发射信号-</w:t>
            </w:r>
          </w:p>
        </w:tc>
      </w:tr>
      <w:tr w14:paraId="6B040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6184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A1CF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000E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RX+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C22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接收信号+</w:t>
            </w:r>
          </w:p>
        </w:tc>
      </w:tr>
      <w:tr w14:paraId="723F6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F114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F2D1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007C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1BC2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接收信号-</w:t>
            </w:r>
          </w:p>
        </w:tc>
      </w:tr>
      <w:tr w14:paraId="7CB4E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3CE2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-159385</wp:posOffset>
                      </wp:positionH>
                      <wp:positionV relativeFrom="paragraph">
                        <wp:posOffset>90170</wp:posOffset>
                      </wp:positionV>
                      <wp:extent cx="3140075" cy="485140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075" cy="485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C148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before="156" w:beforeLines="50" w:after="156" w:afterLines="50"/>
                                    <w:ind w:left="420" w:leftChars="0" w:hanging="420" w:firstLineChars="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  <w:t>结构尺寸图</w:t>
                                  </w:r>
                                </w:p>
                                <w:p w14:paraId="14CC255E">
                                  <w:pPr>
                                    <w:spacing w:line="240" w:lineRule="auto"/>
                                    <w:jc w:val="left"/>
                                    <w:rPr>
                                      <w:rFonts w:hint="eastAsia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2.55pt;margin-top:7.1pt;height:38.2pt;width:247.25pt;z-index:251681792;mso-width-relative:page;mso-height-relative:page;" filled="f" stroked="f" coordsize="21600,21600" o:gfxdata="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rdtntsAAAAJAQAADwAAAAAAAAABACAAAAAiAAAAZHJz&#10;L2Rvd25yZXYueG1sUEsBAhQAFAAAAAgAh07iQGFn5n06AgAAZgQAAA4AAAAAAAAAAQAgAAAAKgEA&#10;AGRycy9lMm9Eb2MueG1sUEsFBgAAAAAGAAYAWQEAANY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A9C148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14CC255E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DC9-24V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27E0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45B5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1FAC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电源接头（DC5525）</w:t>
            </w:r>
          </w:p>
        </w:tc>
      </w:tr>
    </w:tbl>
    <w:p w14:paraId="0885856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bookmarkStart w:id="3" w:name="_GoBack"/>
      <w:bookmarkEnd w:id="3"/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6997700</wp:posOffset>
                </wp:positionV>
                <wp:extent cx="843915" cy="124777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BD275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带</w:t>
                            </w:r>
                          </w:p>
                          <w:p w14:paraId="1F37CF50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灯</w:t>
                            </w:r>
                          </w:p>
                          <w:p w14:paraId="0CAE2088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外</w:t>
                            </w:r>
                          </w:p>
                          <w:p w14:paraId="61788288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壳</w:t>
                            </w:r>
                          </w:p>
                          <w:p w14:paraId="676CB07B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pt;margin-top:551pt;height:98.25pt;width:66.45pt;z-index:251680768;mso-width-relative:page;mso-height-relative:page;" filled="f" stroked="f" coordsize="21600,21600" o:gfxdata="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HzmLaAAAACQEAAA8AAAAAAAAAAQAgAAAAIgAAAGRy&#10;cy9kb3ducmV2LnhtbFBLAQIUABQAAAAIAIdO4kAyU6t4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CBD275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带</w:t>
                      </w:r>
                    </w:p>
                    <w:p w14:paraId="1F37CF50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灯</w:t>
                      </w:r>
                    </w:p>
                    <w:p w14:paraId="0CAE2088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外</w:t>
                      </w:r>
                    </w:p>
                    <w:p w14:paraId="61788288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壳</w:t>
                      </w:r>
                    </w:p>
                    <w:p w14:paraId="676CB07B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hint="defaul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/>
          <w:bCs/>
          <w:sz w:val="28"/>
          <w:szCs w:val="28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4342765</wp:posOffset>
            </wp:positionV>
            <wp:extent cx="4657725" cy="2147570"/>
            <wp:effectExtent l="0" t="0" r="9525" b="508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7" b="713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6621145</wp:posOffset>
            </wp:positionV>
            <wp:extent cx="2034540" cy="1824990"/>
            <wp:effectExtent l="0" t="0" r="381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rcRect b="182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2487295</wp:posOffset>
            </wp:positionV>
            <wp:extent cx="4598670" cy="1831340"/>
            <wp:effectExtent l="0" t="0" r="11430" b="16510"/>
            <wp:wrapNone/>
            <wp:docPr id="577836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36232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r="1818" b="3038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5238115</wp:posOffset>
                </wp:positionV>
                <wp:extent cx="450215" cy="9144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B45D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带</w:t>
                            </w:r>
                          </w:p>
                          <w:p w14:paraId="134C7C6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灯</w:t>
                            </w:r>
                          </w:p>
                          <w:p w14:paraId="0B3CFAF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25pt;margin-top:412.45pt;height:72pt;width:35.45pt;z-index:251678720;mso-width-relative:page;mso-height-relative:page;" filled="f" stroked="f" coordsize="21600,21600" o:gfxdata="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9Eq9U2wAAAAsBAAAPAAAAAAAAAAEAIAAAACIAAABk&#10;cnMvZG93bnJldi54bWxQSwECFAAUAAAACACHTuJApyj98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6B45D7"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带</w:t>
                      </w:r>
                    </w:p>
                    <w:p w14:paraId="134C7C6A"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灯</w:t>
                      </w:r>
                    </w:p>
                    <w:p w14:paraId="0B3CFAFC">
                      <w:pPr>
                        <w:adjustRightInd w:val="0"/>
                        <w:snapToGrid w:val="0"/>
                        <w:jc w:val="center"/>
                        <w:rPr>
                          <w:rFonts w:hint="defaul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3057525</wp:posOffset>
                </wp:positionV>
                <wp:extent cx="688340" cy="10033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C8F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普</w:t>
                            </w:r>
                          </w:p>
                          <w:p w14:paraId="3622E96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通</w:t>
                            </w:r>
                          </w:p>
                          <w:p w14:paraId="58DEE18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65pt;margin-top:240.75pt;height:79pt;width:54.2pt;z-index:251677696;mso-width-relative:page;mso-height-relative:page;" filled="f" stroked="f" coordsize="21600,21600" o:gfxdata="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EezU7dAAAACwEAAA8AAAAAAAAAAQAgAAAAIgAA&#10;AGRycy9kb3ducmV2LnhtbFBLAQIUABQAAAAIAIdO4kDh3J7R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ECC8FC"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普</w:t>
                      </w:r>
                    </w:p>
                    <w:p w14:paraId="3622E96B"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通</w:t>
                      </w:r>
                    </w:p>
                    <w:p w14:paraId="58DEE187">
                      <w:pPr>
                        <w:adjustRightInd w:val="0"/>
                        <w:snapToGrid w:val="0"/>
                        <w:jc w:val="center"/>
                        <w:rPr>
                          <w:rFonts w:hint="defaul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款</w:t>
                      </w:r>
                    </w:p>
                  </w:txbxContent>
                </v:textbox>
              </v:shape>
            </w:pict>
          </mc:Fallback>
        </mc:AlternateContent>
      </w:r>
    </w:p>
    <w:p w14:paraId="72B46D20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-20320</wp:posOffset>
                </wp:positionV>
                <wp:extent cx="3140075" cy="485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0A11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安装示意图</w:t>
                            </w:r>
                          </w:p>
                          <w:p w14:paraId="5A4D35EF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-1.6pt;height:38.2pt;width:247.25pt;z-index:251673600;mso-width-relative:page;mso-height-relative:page;" filled="f" stroked="f" coordsize="21600,21600" o:gfxdata="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z9u3bbAAAACQEAAA8AAAAAAAAAAQAgAAAAIgAAAGRy&#10;cy9kb3ducmV2LnhtbFBLAQIUABQAAAAIAIdO4kDuqjO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D0A11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安装示意图</w:t>
                      </w:r>
                    </w:p>
                    <w:p w14:paraId="5A4D35EF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63566">
      <w:pPr>
        <w:jc w:val="both"/>
      </w:pPr>
    </w:p>
    <w:p w14:paraId="398ECD28">
      <w:pPr>
        <w:jc w:val="both"/>
      </w:pPr>
      <w:r>
        <w:rPr>
          <w:b/>
          <w:bCs/>
          <w:sz w:val="28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81915</wp:posOffset>
            </wp:positionV>
            <wp:extent cx="4881245" cy="3152140"/>
            <wp:effectExtent l="0" t="0" r="14605" b="10160"/>
            <wp:wrapNone/>
            <wp:docPr id="1140180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0565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C27589">
      <w:pPr>
        <w:jc w:val="both"/>
      </w:pPr>
    </w:p>
    <w:p w14:paraId="758389F8">
      <w:pPr>
        <w:jc w:val="both"/>
      </w:pPr>
    </w:p>
    <w:p w14:paraId="1E987FED">
      <w:pPr>
        <w:jc w:val="both"/>
      </w:pPr>
    </w:p>
    <w:p w14:paraId="09EE7E7C">
      <w:pPr>
        <w:jc w:val="both"/>
      </w:pPr>
    </w:p>
    <w:p w14:paraId="26963846">
      <w:pPr>
        <w:jc w:val="both"/>
      </w:pPr>
    </w:p>
    <w:p w14:paraId="364F286C">
      <w:pPr>
        <w:jc w:val="both"/>
        <w:rPr>
          <w:rFonts w:hint="eastAsia" w:eastAsiaTheme="minorEastAsia"/>
          <w:lang w:eastAsia="zh-CN"/>
        </w:rPr>
      </w:pPr>
    </w:p>
    <w:p w14:paraId="2445B584">
      <w:pPr>
        <w:jc w:val="both"/>
      </w:pPr>
    </w:p>
    <w:p w14:paraId="5FC1F002">
      <w:pPr>
        <w:jc w:val="both"/>
      </w:pPr>
    </w:p>
    <w:p w14:paraId="10B6544E">
      <w:pPr>
        <w:jc w:val="both"/>
      </w:pPr>
    </w:p>
    <w:p w14:paraId="270262F6">
      <w:pPr>
        <w:jc w:val="both"/>
      </w:pPr>
    </w:p>
    <w:p w14:paraId="3C3A21E6">
      <w:pPr>
        <w:jc w:val="both"/>
      </w:pPr>
    </w:p>
    <w:p w14:paraId="129ACB3D">
      <w:pPr>
        <w:jc w:val="both"/>
      </w:pPr>
    </w:p>
    <w:p w14:paraId="7FF9C7D9">
      <w:pPr>
        <w:jc w:val="both"/>
      </w:pPr>
    </w:p>
    <w:p w14:paraId="7F8D793E">
      <w:pPr>
        <w:jc w:val="both"/>
      </w:pPr>
    </w:p>
    <w:p w14:paraId="1740CB53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172720</wp:posOffset>
                </wp:positionV>
                <wp:extent cx="3140075" cy="485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6AD78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49F6F1F8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3.6pt;height:38.2pt;width:247.25pt;z-index:251671552;mso-width-relative:page;mso-height-relative:page;" filled="f" stroked="f" coordsize="21600,21600" o:gfxdata="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F1NqrZAAAABwEAAA8AAAAAAAAAAQAgAAAAIgAAAGRycy9k&#10;b3ducmV2LnhtbFBLAQIUABQAAAAIAIdO4kAQILjkOgIAAGg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6AD78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49F6F1F8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D6025">
      <w:pPr>
        <w:jc w:val="both"/>
      </w:pPr>
    </w:p>
    <w:p w14:paraId="77938E7F">
      <w:pPr>
        <w:jc w:val="both"/>
      </w:pPr>
    </w:p>
    <w:p w14:paraId="16BDB8ED">
      <w:pPr>
        <w:jc w:val="both"/>
      </w:pPr>
    </w:p>
    <w:tbl>
      <w:tblPr>
        <w:tblStyle w:val="9"/>
        <w:tblW w:w="8277" w:type="dxa"/>
        <w:tblInd w:w="1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3450"/>
        <w:gridCol w:w="1317"/>
        <w:gridCol w:w="2092"/>
      </w:tblGrid>
      <w:tr w14:paraId="4677E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shd w:val="clear" w:color="auto" w:fill="E7E6E6" w:themeFill="background2"/>
            <w:noWrap/>
            <w:vAlign w:val="center"/>
          </w:tcPr>
          <w:p w14:paraId="74648EB6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450" w:type="dxa"/>
            <w:shd w:val="clear" w:color="auto" w:fill="E7E6E6" w:themeFill="background2"/>
            <w:noWrap/>
            <w:vAlign w:val="center"/>
          </w:tcPr>
          <w:p w14:paraId="50C3D989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317" w:type="dxa"/>
            <w:shd w:val="clear" w:color="auto" w:fill="E7E6E6" w:themeFill="background2"/>
            <w:vAlign w:val="center"/>
          </w:tcPr>
          <w:p w14:paraId="5BB8C6F8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2092" w:type="dxa"/>
            <w:shd w:val="clear" w:color="auto" w:fill="E7E6E6" w:themeFill="background2"/>
            <w:noWrap/>
            <w:vAlign w:val="center"/>
          </w:tcPr>
          <w:p w14:paraId="5681A3DB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38C0D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0068F26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</w:t>
            </w:r>
          </w:p>
        </w:tc>
        <w:tc>
          <w:tcPr>
            <w:tcW w:w="3450" w:type="dxa"/>
            <w:noWrap/>
            <w:vAlign w:val="center"/>
          </w:tcPr>
          <w:p w14:paraId="55280E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317" w:type="dxa"/>
            <w:vMerge w:val="restart"/>
            <w:vAlign w:val="center"/>
          </w:tcPr>
          <w:p w14:paraId="22E835B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15D4D88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2092" w:type="dxa"/>
            <w:noWrap/>
            <w:vAlign w:val="center"/>
          </w:tcPr>
          <w:p w14:paraId="0548110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276A1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0ECDA64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LT-AI-03R4</w:t>
            </w:r>
          </w:p>
        </w:tc>
        <w:tc>
          <w:tcPr>
            <w:tcW w:w="3450" w:type="dxa"/>
            <w:noWrap/>
            <w:vAlign w:val="center"/>
          </w:tcPr>
          <w:p w14:paraId="027192B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566BD37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5A165FE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RS485版本</w:t>
            </w:r>
          </w:p>
        </w:tc>
      </w:tr>
      <w:tr w14:paraId="6A4AA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15634AA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LT-AI-03WG</w:t>
            </w:r>
          </w:p>
        </w:tc>
        <w:tc>
          <w:tcPr>
            <w:tcW w:w="3450" w:type="dxa"/>
            <w:noWrap/>
            <w:vAlign w:val="center"/>
          </w:tcPr>
          <w:p w14:paraId="1D33173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46AF868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4C0EAE8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韦根版本</w:t>
            </w:r>
          </w:p>
        </w:tc>
      </w:tr>
      <w:tr w14:paraId="3C32A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5842D31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LT-AI-03W</w:t>
            </w:r>
          </w:p>
        </w:tc>
        <w:tc>
          <w:tcPr>
            <w:tcW w:w="3450" w:type="dxa"/>
            <w:noWrap/>
            <w:vAlign w:val="center"/>
          </w:tcPr>
          <w:p w14:paraId="16A89FE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317" w:type="dxa"/>
            <w:vMerge w:val="continue"/>
            <w:vAlign w:val="center"/>
          </w:tcPr>
          <w:p w14:paraId="4C0BE6C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467972B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5EE96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7EB4763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LT-AI-03BT</w:t>
            </w:r>
          </w:p>
        </w:tc>
        <w:tc>
          <w:tcPr>
            <w:tcW w:w="3450" w:type="dxa"/>
            <w:noWrap/>
            <w:vAlign w:val="center"/>
          </w:tcPr>
          <w:p w14:paraId="6C2732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317" w:type="dxa"/>
            <w:vMerge w:val="continue"/>
            <w:vAlign w:val="center"/>
          </w:tcPr>
          <w:p w14:paraId="001C1DB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67C72B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550C9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3BC79DB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LT-AI-03G</w:t>
            </w:r>
          </w:p>
        </w:tc>
        <w:tc>
          <w:tcPr>
            <w:tcW w:w="3450" w:type="dxa"/>
            <w:noWrap/>
            <w:vAlign w:val="center"/>
          </w:tcPr>
          <w:p w14:paraId="73FAE07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317" w:type="dxa"/>
            <w:vMerge w:val="continue"/>
            <w:vAlign w:val="center"/>
          </w:tcPr>
          <w:p w14:paraId="51C18F3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5CE1948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2D479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5E1FEA2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</w:t>
            </w:r>
          </w:p>
        </w:tc>
        <w:tc>
          <w:tcPr>
            <w:tcW w:w="3450" w:type="dxa"/>
            <w:noWrap/>
            <w:vAlign w:val="center"/>
          </w:tcPr>
          <w:p w14:paraId="096693C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37FA488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27957F7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带灯版本标准型，默认版本</w:t>
            </w:r>
          </w:p>
        </w:tc>
      </w:tr>
      <w:tr w14:paraId="7FE4B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7FC751B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LT-AIL-03R4</w:t>
            </w:r>
          </w:p>
        </w:tc>
        <w:tc>
          <w:tcPr>
            <w:tcW w:w="3450" w:type="dxa"/>
            <w:noWrap/>
            <w:vAlign w:val="center"/>
          </w:tcPr>
          <w:p w14:paraId="1C967AF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38E81AE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53F883C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4D1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138F63E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LT-AIL-03WG</w:t>
            </w:r>
          </w:p>
        </w:tc>
        <w:tc>
          <w:tcPr>
            <w:tcW w:w="3450" w:type="dxa"/>
            <w:noWrap/>
            <w:vAlign w:val="center"/>
          </w:tcPr>
          <w:p w14:paraId="7EF84B5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50EE79D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166E375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2BA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2EB051A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LT-AIL-03W</w:t>
            </w:r>
          </w:p>
        </w:tc>
        <w:tc>
          <w:tcPr>
            <w:tcW w:w="3450" w:type="dxa"/>
            <w:noWrap/>
            <w:vAlign w:val="center"/>
          </w:tcPr>
          <w:p w14:paraId="3D39B11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317" w:type="dxa"/>
            <w:vMerge w:val="continue"/>
            <w:vAlign w:val="center"/>
          </w:tcPr>
          <w:p w14:paraId="3D1315E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0F951AA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2F12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3489F53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LT-AIL-03BT</w:t>
            </w:r>
          </w:p>
        </w:tc>
        <w:tc>
          <w:tcPr>
            <w:tcW w:w="3450" w:type="dxa"/>
            <w:noWrap/>
            <w:vAlign w:val="center"/>
          </w:tcPr>
          <w:p w14:paraId="2B91850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317" w:type="dxa"/>
            <w:vMerge w:val="continue"/>
            <w:vAlign w:val="center"/>
          </w:tcPr>
          <w:p w14:paraId="695058A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4DEF5DE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3F8B1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2944E0F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LT-AIL-03G</w:t>
            </w:r>
          </w:p>
        </w:tc>
        <w:tc>
          <w:tcPr>
            <w:tcW w:w="3450" w:type="dxa"/>
            <w:noWrap/>
            <w:vAlign w:val="center"/>
          </w:tcPr>
          <w:p w14:paraId="52778C6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317" w:type="dxa"/>
            <w:vMerge w:val="continue"/>
            <w:vAlign w:val="center"/>
          </w:tcPr>
          <w:p w14:paraId="44D00F9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1131D37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3E5EE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0180E29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</w:t>
            </w:r>
          </w:p>
        </w:tc>
        <w:tc>
          <w:tcPr>
            <w:tcW w:w="3450" w:type="dxa"/>
            <w:noWrap/>
            <w:vAlign w:val="center"/>
          </w:tcPr>
          <w:p w14:paraId="4880D76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317" w:type="dxa"/>
            <w:vMerge w:val="restart"/>
            <w:vAlign w:val="center"/>
          </w:tcPr>
          <w:p w14:paraId="45273A8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</w:p>
          <w:p w14:paraId="354719A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2092" w:type="dxa"/>
            <w:noWrap/>
            <w:vAlign w:val="center"/>
          </w:tcPr>
          <w:p w14:paraId="11D5490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2125D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5A4E9F1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LT-AF-03R4</w:t>
            </w:r>
          </w:p>
        </w:tc>
        <w:tc>
          <w:tcPr>
            <w:tcW w:w="3450" w:type="dxa"/>
            <w:noWrap/>
            <w:vAlign w:val="center"/>
          </w:tcPr>
          <w:p w14:paraId="153A85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37948AD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0115172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RS485版本</w:t>
            </w:r>
          </w:p>
        </w:tc>
      </w:tr>
      <w:tr w14:paraId="03B26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44E606E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LT-AF-03WG</w:t>
            </w:r>
          </w:p>
        </w:tc>
        <w:tc>
          <w:tcPr>
            <w:tcW w:w="3450" w:type="dxa"/>
            <w:noWrap/>
            <w:vAlign w:val="center"/>
          </w:tcPr>
          <w:p w14:paraId="47A4E63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42555A6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1C1F9C0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韦根版本</w:t>
            </w:r>
          </w:p>
        </w:tc>
      </w:tr>
      <w:tr w14:paraId="47398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6DF39E9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LT-AF-03W</w:t>
            </w:r>
          </w:p>
        </w:tc>
        <w:tc>
          <w:tcPr>
            <w:tcW w:w="3450" w:type="dxa"/>
            <w:noWrap/>
            <w:vAlign w:val="center"/>
          </w:tcPr>
          <w:p w14:paraId="3617497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317" w:type="dxa"/>
            <w:vMerge w:val="continue"/>
            <w:vAlign w:val="center"/>
          </w:tcPr>
          <w:p w14:paraId="513950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366B236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E062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059BDFC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LT-AF-03BT</w:t>
            </w:r>
          </w:p>
        </w:tc>
        <w:tc>
          <w:tcPr>
            <w:tcW w:w="3450" w:type="dxa"/>
            <w:noWrap/>
            <w:vAlign w:val="center"/>
          </w:tcPr>
          <w:p w14:paraId="47E4F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317" w:type="dxa"/>
            <w:vMerge w:val="continue"/>
            <w:vAlign w:val="center"/>
          </w:tcPr>
          <w:p w14:paraId="3CB682D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35FB1FF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6DC60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4CC02B5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LT-AF-03G</w:t>
            </w:r>
          </w:p>
        </w:tc>
        <w:tc>
          <w:tcPr>
            <w:tcW w:w="3450" w:type="dxa"/>
            <w:noWrap/>
            <w:vAlign w:val="center"/>
          </w:tcPr>
          <w:p w14:paraId="034B7D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317" w:type="dxa"/>
            <w:vMerge w:val="continue"/>
            <w:vAlign w:val="center"/>
          </w:tcPr>
          <w:p w14:paraId="27A65F6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0214A9E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29CEF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6040A10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</w:t>
            </w:r>
          </w:p>
        </w:tc>
        <w:tc>
          <w:tcPr>
            <w:tcW w:w="3450" w:type="dxa"/>
            <w:noWrap/>
            <w:vAlign w:val="center"/>
          </w:tcPr>
          <w:p w14:paraId="2A6EC10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6309C7C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75F0969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带灯版本标准型，默认版本</w:t>
            </w:r>
          </w:p>
        </w:tc>
      </w:tr>
      <w:tr w14:paraId="39E2E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045F5A0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LT-AFL-03R4</w:t>
            </w:r>
          </w:p>
        </w:tc>
        <w:tc>
          <w:tcPr>
            <w:tcW w:w="3450" w:type="dxa"/>
            <w:noWrap/>
            <w:vAlign w:val="center"/>
          </w:tcPr>
          <w:p w14:paraId="590E5AD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3A9182A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16BF09A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385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51D4C3B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LT-AFL-03WG</w:t>
            </w:r>
          </w:p>
        </w:tc>
        <w:tc>
          <w:tcPr>
            <w:tcW w:w="3450" w:type="dxa"/>
            <w:noWrap/>
            <w:vAlign w:val="center"/>
          </w:tcPr>
          <w:p w14:paraId="6A64473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317" w:type="dxa"/>
            <w:vMerge w:val="continue"/>
            <w:vAlign w:val="center"/>
          </w:tcPr>
          <w:p w14:paraId="02BCCC7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240E35F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8B0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1CF9CAE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LT-AFL-03W</w:t>
            </w:r>
          </w:p>
        </w:tc>
        <w:tc>
          <w:tcPr>
            <w:tcW w:w="3450" w:type="dxa"/>
            <w:noWrap/>
            <w:vAlign w:val="center"/>
          </w:tcPr>
          <w:p w14:paraId="35E9AF6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317" w:type="dxa"/>
            <w:vMerge w:val="continue"/>
            <w:vAlign w:val="center"/>
          </w:tcPr>
          <w:p w14:paraId="3AD17F3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60FBA23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0594D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615709D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LT-AFL-03BT</w:t>
            </w:r>
          </w:p>
        </w:tc>
        <w:tc>
          <w:tcPr>
            <w:tcW w:w="3450" w:type="dxa"/>
            <w:noWrap/>
            <w:vAlign w:val="center"/>
          </w:tcPr>
          <w:p w14:paraId="6320D09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317" w:type="dxa"/>
            <w:vMerge w:val="continue"/>
            <w:vAlign w:val="center"/>
          </w:tcPr>
          <w:p w14:paraId="35BA5D2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7CEF5B7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681D5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8" w:type="dxa"/>
            <w:noWrap/>
            <w:vAlign w:val="center"/>
          </w:tcPr>
          <w:p w14:paraId="39B942C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LT-AFL-03G</w:t>
            </w:r>
          </w:p>
        </w:tc>
        <w:tc>
          <w:tcPr>
            <w:tcW w:w="3450" w:type="dxa"/>
            <w:noWrap/>
            <w:vAlign w:val="center"/>
          </w:tcPr>
          <w:p w14:paraId="13433BA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317" w:type="dxa"/>
            <w:vMerge w:val="continue"/>
            <w:vAlign w:val="center"/>
          </w:tcPr>
          <w:p w14:paraId="72EC16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92" w:type="dxa"/>
            <w:noWrap/>
            <w:vAlign w:val="center"/>
          </w:tcPr>
          <w:p w14:paraId="15548FC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2C8E7618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7620</wp:posOffset>
                </wp:positionV>
                <wp:extent cx="332105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有需求POE版本读写器，下单时需备注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5pt;margin-top:0.6pt;height:34.5pt;width:261.5pt;z-index:251674624;mso-width-relative:page;mso-height-relative:page;" filled="f" stroked="f" coordsize="21600,21600" o:gfxdata="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0ITcHaAAAACAEAAA8AAAAAAAAAAQAgAAAAIgAAAGRycy9k&#10;b3ducmV2LnhtbFBLAQIUABQAAAAIAIdO4kDwSbw0OQIAAGg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有需求POE版本读写器，下单时需备注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10A36F1"/>
    <w:rsid w:val="013E43CA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110812"/>
    <w:rsid w:val="0A602E33"/>
    <w:rsid w:val="0A733289"/>
    <w:rsid w:val="0B495EAF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25C0BBE"/>
    <w:rsid w:val="1347361C"/>
    <w:rsid w:val="15545B0C"/>
    <w:rsid w:val="15853F88"/>
    <w:rsid w:val="15935F54"/>
    <w:rsid w:val="16625DB9"/>
    <w:rsid w:val="176A78D9"/>
    <w:rsid w:val="178C3CF3"/>
    <w:rsid w:val="17942BA8"/>
    <w:rsid w:val="17BE19D3"/>
    <w:rsid w:val="18363C5F"/>
    <w:rsid w:val="18754787"/>
    <w:rsid w:val="190873AA"/>
    <w:rsid w:val="191E41AA"/>
    <w:rsid w:val="19510D51"/>
    <w:rsid w:val="19687E48"/>
    <w:rsid w:val="19722A75"/>
    <w:rsid w:val="198D61E3"/>
    <w:rsid w:val="19E32EF0"/>
    <w:rsid w:val="1A4563DB"/>
    <w:rsid w:val="1ADA2FC8"/>
    <w:rsid w:val="1BAC6712"/>
    <w:rsid w:val="1C2A3ADB"/>
    <w:rsid w:val="1C533032"/>
    <w:rsid w:val="1C7F67EC"/>
    <w:rsid w:val="1DA63635"/>
    <w:rsid w:val="1E6060FF"/>
    <w:rsid w:val="1EC1144A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FF5A71"/>
    <w:rsid w:val="296B6A37"/>
    <w:rsid w:val="299B6018"/>
    <w:rsid w:val="2AC450FA"/>
    <w:rsid w:val="2C861272"/>
    <w:rsid w:val="2EF04710"/>
    <w:rsid w:val="2FD45DE0"/>
    <w:rsid w:val="30C776F3"/>
    <w:rsid w:val="310E5321"/>
    <w:rsid w:val="315A40C3"/>
    <w:rsid w:val="31BE28A4"/>
    <w:rsid w:val="329A50BF"/>
    <w:rsid w:val="336456CD"/>
    <w:rsid w:val="337551E4"/>
    <w:rsid w:val="337F42B4"/>
    <w:rsid w:val="33EC194A"/>
    <w:rsid w:val="34EB675E"/>
    <w:rsid w:val="355377A7"/>
    <w:rsid w:val="357A7536"/>
    <w:rsid w:val="357C00B2"/>
    <w:rsid w:val="358D004C"/>
    <w:rsid w:val="35EF5721"/>
    <w:rsid w:val="3652180C"/>
    <w:rsid w:val="365E4655"/>
    <w:rsid w:val="36742B82"/>
    <w:rsid w:val="368A544A"/>
    <w:rsid w:val="36EE1CB8"/>
    <w:rsid w:val="379F0A81"/>
    <w:rsid w:val="384D672F"/>
    <w:rsid w:val="38900B9D"/>
    <w:rsid w:val="38B13162"/>
    <w:rsid w:val="39427657"/>
    <w:rsid w:val="3B585B17"/>
    <w:rsid w:val="3BAD60C9"/>
    <w:rsid w:val="3BB678BA"/>
    <w:rsid w:val="3C857FBF"/>
    <w:rsid w:val="3CE358B4"/>
    <w:rsid w:val="3DE9514C"/>
    <w:rsid w:val="3E3A59A8"/>
    <w:rsid w:val="3E772758"/>
    <w:rsid w:val="3F3714B6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2439FE"/>
    <w:rsid w:val="43CA5B33"/>
    <w:rsid w:val="440F6F8F"/>
    <w:rsid w:val="44B813D4"/>
    <w:rsid w:val="45401AF6"/>
    <w:rsid w:val="45E306D3"/>
    <w:rsid w:val="46340F2E"/>
    <w:rsid w:val="465D4160"/>
    <w:rsid w:val="46AF05B5"/>
    <w:rsid w:val="46E22739"/>
    <w:rsid w:val="46EB3CE3"/>
    <w:rsid w:val="46EE5581"/>
    <w:rsid w:val="47665118"/>
    <w:rsid w:val="47794C91"/>
    <w:rsid w:val="47B57E4D"/>
    <w:rsid w:val="48B325DE"/>
    <w:rsid w:val="48F73155"/>
    <w:rsid w:val="49066BB2"/>
    <w:rsid w:val="4B6B53F2"/>
    <w:rsid w:val="4B8E4C43"/>
    <w:rsid w:val="4BAA1325"/>
    <w:rsid w:val="4C997D3D"/>
    <w:rsid w:val="4E555EE6"/>
    <w:rsid w:val="4EF90869"/>
    <w:rsid w:val="4F7B372A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AA1051"/>
    <w:rsid w:val="57CA6C3D"/>
    <w:rsid w:val="59301FE2"/>
    <w:rsid w:val="5980650D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EB57B0"/>
    <w:rsid w:val="6AF91C7B"/>
    <w:rsid w:val="6B623CC4"/>
    <w:rsid w:val="6C8D17ED"/>
    <w:rsid w:val="6CD40BF2"/>
    <w:rsid w:val="6EB76C30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124222"/>
    <w:rsid w:val="736B3932"/>
    <w:rsid w:val="742D211D"/>
    <w:rsid w:val="75B72E5F"/>
    <w:rsid w:val="7607210D"/>
    <w:rsid w:val="76F8372F"/>
    <w:rsid w:val="771816DB"/>
    <w:rsid w:val="772A4D4D"/>
    <w:rsid w:val="772B58B2"/>
    <w:rsid w:val="77D42591"/>
    <w:rsid w:val="780065D8"/>
    <w:rsid w:val="791D56CF"/>
    <w:rsid w:val="7924080B"/>
    <w:rsid w:val="79E9735F"/>
    <w:rsid w:val="7B3665D4"/>
    <w:rsid w:val="7C344270"/>
    <w:rsid w:val="7CAD001B"/>
    <w:rsid w:val="7CCD4CCD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808</Words>
  <Characters>1316</Characters>
  <Lines>10</Lines>
  <Paragraphs>3</Paragraphs>
  <TotalTime>10</TotalTime>
  <ScaleCrop>false</ScaleCrop>
  <LinksUpToDate>false</LinksUpToDate>
  <CharactersWithSpaces>1338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2025-10-11T06:57:43Z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195F7CF9DEDC4A4EA15DAD3EA534EC2A_13</vt:lpwstr>
  </property>
</Properties>
</file>