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534670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15pt;margin-top:42.1pt;height:47.95pt;width:192.65pt;z-index:251661312;mso-width-relative:page;mso-height-relative:page;" filled="f" stroked="f" coordsize="21600,21600" o:gfxdata="UEsDBAoAAAAAAIdO4kAAAAAAAAAAAAAAAAAEAAAAZHJzL1BLAwQUAAAACACHTuJA6cWxhNsAAAAK&#10;AQAADwAAAGRycy9kb3ducmV2LnhtbE2Py07DMBBF90j8gzVI7KidFEIa4lQoUoWE6KKlm+4msZtE&#10;2OMQuw/4eswKlqN7dO+Zcnmxhp305AdHEpKZAKapdWqgTsLufXWXA/MBSaFxpCV8aQ/L6vqqxEK5&#10;M230aRs6FkvIFyihD2EsOPdtry36mRs1xezgJoshnlPH1YTnWG4NT4XIuMWB4kKPo6573X5sj1bC&#10;a71a46ZJbf5t6pe3w/P4uds/SHl7k4gnYEFfwh8Mv/pRHaro1LgjKc+MhHmSziMqIb9PgUUgWzxm&#10;wJpI5iIBXpX8/wvVD1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cWxhN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345430" cy="6165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智能型超高频四通道分体式读写器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LT-FLx-4P-OS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48.55pt;width:420.9pt;z-index:251660288;mso-width-relative:page;mso-height-relative:page;" filled="f" stroked="f" coordsize="21600,21600" o:gfxdata="UEsDBAoAAAAAAIdO4kAAAAAAAAAAAAAAAAAEAAAAZHJzL1BLAwQUAAAACACHTuJArTzsndoAAAAJ&#10;AQAADwAAAGRycy9kb3ducmV2LnhtbE2PTUvDQBCG74L/YRnBW7ubxkqI2RQJFEH00NqLt012mgSz&#10;szG7/bC/vuNJT8PwPrzzTLE6u0EccQq9Jw3JXIFAarztqdWw+1jPMhAhGrJm8IQafjDAqry9KUxu&#10;/Yk2eNzGVnAJhdxo6GIccylD06EzYe5HJM72fnIm8jq10k7mxOVukAulHqUzPfGFzoxYddh8bQ9O&#10;w2u1fjebeuGyy1C9vO2fx+/d51Lr+7tEPYGIeI5/MPzqszqU7FT7A9kgBg2zJEkZ1ZDy4DxL1RJE&#10;zaBSDyDLQv7/oLwCUEsDBBQAAAAIAIdO4kCj1+rrPAIAAGgEAAAOAAAAZHJzL2Uyb0RvYy54bWyt&#10;VMFuEzEQvSPxD5bvdJM0KSXqpgqtipAqWqkgzo7X213J9hjb6W75APgDTly48135Dp69SVoVDj1w&#10;ccYzs2/83szk5LQ3mt0pH1qyJR8fjDhTVlLV2tuSf/p48eqYsxCFrYQmq0p+rwI/Xbx8cdK5uZpQ&#10;Q7pSngHEhnnnSt7E6OZFEWSjjAgH5JRFsCZvRMTV3xaVFx3QjS4mo9FR0ZGvnCepQoD3fAjyLaJ/&#10;DiDVdSvVOcm1UTYOqF5pEUEpNK0LfJFfW9dKxqu6DioyXXIwjflEEdirdBaLEzG/9cI1rdw+QTzn&#10;CU84GdFaFN1DnYso2Nq3f0GZVnoKVMcDSaYYiGRFwGI8eqLNTSOcylwgdXB70cP/g5Uf7q49a6uS&#10;TyacWWHQ8c2P75ufvze/vjH4IFDnwhx5Nw6ZsX9LPcZm5w9wJt597U36BSOGOOS938ur+sgknLPD&#10;6Wx6iJBE7Gh8NDueJZji4WvnQ3ynyLBklNyjfVlVcXcZ4pC6S0nFLF20WucWass6gB7ORvmDfQTg&#10;2qJG4jC8NVmxX/VbYiuq7sHL0zAawcmLFsUvRYjXwmMW8F5sS7zCUWtCEdpanDXkv/7Ln/LRIkQ5&#10;6zBbJQ9f1sIrzvR7i+a9GU+ngI35Mp29nuDiH0dWjyN2bc4I4zvGXjqZzZQf9c6sPZnPWKplqoqQ&#10;sBK1Sx535lkcJh5LKdVymZMwfk7ES3vjZIIe5FyuI9VtVjrJNGizVQ8DmHu1XZY04Y/vOevh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087J3aAAAACQEAAA8AAAAAAAAAAQAgAAAAIgAAAGRy&#10;cy9kb3ducmV2LnhtbFBLAQIUABQAAAAIAIdO4kCj1+rr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智能型超高频四通道分体式读写器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LT-FLx-4P-OS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314960</wp:posOffset>
                </wp:positionV>
                <wp:extent cx="3352165" cy="2244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2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58DE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LT-FLx-4P-OS系列超高频四通道分体式读写器内置的RK3568嵌入式控制板不仅可以根据需求搭载Linux或安卓系统，还支持用户自定义APP，极大地提升了工控机的效率。其强大的通信协议适应性，得益于RK3568嵌入式控制板的支持，使其能够适应各种应用场景。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      </w:r>
                          </w:p>
                          <w:p w14:paraId="2F901FB6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7pt;margin-top:24.8pt;height:176.75pt;width:263.95pt;z-index:251663360;mso-width-relative:page;mso-height-relative:page;" filled="f" stroked="f" coordsize="21600,21600" o:gfxdata="UEsDBAoAAAAAAIdO4kAAAAAAAAAAAAAAAAAEAAAAZHJzL1BLAwQUAAAACACHTuJAhSy6x9sAAAAK&#10;AQAADwAAAGRycy9kb3ducmV2LnhtbE2Py07DMBBF90j8gzVI7KjtplRpiFOhSBUSgkVLN+wm8TSJ&#10;8CPE7gO+HrOC5cwc3Tm3XF+sYSeawuCdAjkTwMi1Xg+uU7B/29zlwEJEp9F4Rwq+KMC6ur4qsdD+&#10;7LZ02sWOpRAXClTQxzgWnIe2J4th5kdy6Xbwk8WYxqnjesJzCreGz4VYcouDSx96HKnuqf3YHa2C&#10;53rzittmbvNvUz+9HB7Hz/37vVK3N1I8AIt0iX8w/OondaiSU+OPTgdmFGRSLhKqYLFaAktAnq0y&#10;YE1aiEwCr0r+v0L1A1BLAwQUAAAACACHTuJAy55BdD0CAABpBAAADgAAAGRycy9lMm9Eb2MueG1s&#10;rVTNbhMxEL4j8Q6W73STzU8h6qYKjYqQKlqpIM6O15tdyX/YTnbLA8AbcOLCnefKc/DZm6RR4dAD&#10;F2c8M/uNv29mcnHZKUm2wvnG6IIOzwaUCM1N2eh1QT99vH71mhIfmC6ZNFoU9EF4ejl/+eKitTOR&#10;m9rIUjgCEO1nrS1oHYKdZZnntVDMnxkrNIKVcYoFXN06Kx1rga5klg8G06w1rrTOcOE9vMs+SPeI&#10;7jmApqoaLpaGb5TQoUd1QrIASr5urKfz9NqqEjzcVpUXgciCgmlIJ4rAXsUzm1+w2doxWzd8/wT2&#10;nCc84aRYo1H0CLVkgZGNa/6CUg13xpsqnHGjsp5IUgQshoMn2tzXzIrEBVJ7exTd/z9Y/mF750hT&#10;YhIgiWYKHd/9+L77+Xv36xuBDwK11s+Qd2+RGbq3pkPywe/hjLy7yqn4C0YEcWA9HOUVXSAcztFo&#10;kg+nE0o4Ynk+Hp/nk4iTPX5unQ/vhFEkGgV16F+SlW1vfOhTDymxmjbXjZSph1KTtqDT0WSQPjhG&#10;AC41akQS/WOjFbpVt2e2MuUDiDnTz4a3/LpB8Rvmwx1zGAZwwbqEWxyVNChi9hYltXFf/+WP+egR&#10;opS0GK6C+i8b5gQl8r1G994Mx2PAhnQZT85zXNxpZHUa0Rt1ZTC/Qyym5cmM+UEezMoZ9RlbtYhV&#10;EWKao3ZBw8G8Cv3IYyu5WCxSEubPsnCj7y2P0L2ci00wVZOUjjL12uzVwwSmXu23JY746T1lPf5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y6x9sAAAAKAQAADwAAAAAAAAABACAAAAAiAAAA&#10;ZHJzL2Rvd25yZXYueG1sUEsBAhQAFAAAAAgAh07iQMueQXQ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58DE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  <w:t>LT-FLx-4P-OS系列超高频四通道分体式读写器内置的RK3568嵌入式控制板不仅可以根据需求搭载Linux或安卓系统，还支持用户自定义APP，极大地提升了工控机的效率。其强大的通信协议适应性，得益于RK3568嵌入式控制板的支持，使其能够适应各种应用场景。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</w:r>
                    </w:p>
                    <w:p w14:paraId="2F901FB6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  <w:r>
        <w:rPr>
          <w:rFonts w:hint="eastAsia" w:ascii="微软雅黑" w:eastAsia="微软雅黑 Light"/>
          <w:b/>
          <w:i/>
          <w:iCs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30480</wp:posOffset>
            </wp:positionV>
            <wp:extent cx="2286000" cy="1553845"/>
            <wp:effectExtent l="0" t="0" r="0" b="0"/>
            <wp:wrapNone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6"/>
                    <a:srcRect l="11740" t="24323" r="11140" b="232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414655</wp:posOffset>
                </wp:positionV>
                <wp:extent cx="1758950" cy="608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DDA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5750C2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5pt;margin-top:32.65pt;height:47.95pt;width:138.5pt;z-index:251664384;mso-width-relative:page;mso-height-relative:page;" filled="f" stroked="f" coordsize="21600,21600" o:gfxdata="UEsDBAoAAAAAAIdO4kAAAAAAAAAAAAAAAAAEAAAAZHJzL1BLAwQUAAAACACHTuJA5uPORdkAAAAK&#10;AQAADwAAAGRycy9kb3ducmV2LnhtbE2PS0/DMBCE75X4D9YicWvtGDUqIU6FIlVICA4tvXBz4m0S&#10;4UeI3Qf8erYnOO2s9tPsTLm+OMtOOMUheAXZQgBD3wYz+E7B/n0zXwGLSXujbfCo4BsjrKubWakL&#10;E85+i6dd6hiZ+FhoBX1KY8F5bHt0Oi7CiJ5uhzA5nWidOm4mfSZzZ7kUIudOD54+9HrEusf2c3d0&#10;Cl7qzZveNtKtfmz9/Hp4Gr/2H0ul7m4z8Qgs4SX9wXCNT9GhokxNOHoTmVWQy+U9oSSuk4AHIUk0&#10;ROaZBF6V/H+F6hdQSwMEFAAAAAgAh07iQF5IndU5AgAAaAQAAA4AAABkcnMvZTJvRG9jLnhtbK1U&#10;wW4TMRC9I/EPlu9kk5K0aZRNFVoVIVW0UkGcHa+3u5LtMbaT3fIB8AecuHDnu/odPO8maSgceuDi&#10;jGdm38x7M878rDWabZQPNdmcjwZDzpSVVNT2LucfP1y+mnIWorCF0GRVzu9V4GeLly/mjZupI6pI&#10;F8ozgNgwa1zOqxjdLMuCrJQRYUBOWQRL8kZEXP1dVnjRAN3o7Gg4PM4a8oXzJFUI8F70Qb5F9M8B&#10;pLKspboguTbKxh7VKy0iKIWqdoEvum7LUsl4XZZBRaZzDqaxO1EE9iqd2WIuZndeuKqW2xbEc1p4&#10;wsmI2qLoHupCRMHWvv4LytTSU6AyDiSZrCfSKQIWo+ETbW4r4VTHBVIHtxc9/D9Y+X5z41ldYBNG&#10;nFlhMPGH798efvx6+PmVwQeBGhdmyLt1yIztG2qRvPMHOBPvtvQm/YIRQxzy3u/lVW1kMn10Mpme&#10;ThCSiB0Pp6fHkwSTPX7tfIhvFRmWjJx7jK9TVWyuQuxTdympmKXLWutuhNqyBqCvAf9HBODaokbi&#10;0PearNiu2i2xFRX34OWpX43g5GWN4lcixBvhsQvoF68lXuMoNaEIbS3OKvJf/uVP+RgRopw12K2c&#10;h89r4RVn+p3F8E5H4zFgY3cZT06OcPGHkdVhxK7NOWF9MR9015kpP+qdWXoyn/ColqkqQsJK1M55&#10;3Jnnsd94PEqplssuCevnRLyyt04m6F605TpSWXdKJ5l6bbbqYQG7WW0fS9rww3uX9fgHsf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5uPORdkAAAAKAQAADwAAAAAAAAABACAAAAAiAAAAZHJzL2Rv&#10;d25yZXYueG1sUEsBAhQAFAAAAAgAh07iQF5IndU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3DDA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5750C2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414655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32.65pt;height:47.95pt;width:247.25pt;z-index:251662336;mso-width-relative:page;mso-height-relative:page;" filled="f" stroked="f" coordsize="21600,21600" o:gfxdata="UEsDBAoAAAAAAIdO4kAAAAAAAAAAAAAAAAAEAAAAZHJzL1BLAwQUAAAACACHTuJAnaMgN9sAAAAJ&#10;AQAADwAAAGRycy9kb3ducmV2LnhtbE2Py07DMBBF90j8gzVI7FonoY3SEKdCkSokBIuWbtg58TSJ&#10;iMchdh/w9Qyrshzdo3vPFOuLHcQJJ987UhDPIxBIjTM9tQr275tZBsIHTUYPjlDBN3pYl7c3hc6N&#10;O9MWT7vQCi4hn2sFXQhjLqVvOrTaz92IxNnBTVYHPqdWmkmfudwOMomiVFrdEy90esSqw+Zzd7QK&#10;XqrNm97Wic1+hur59fA0fu0/lkrd38XRI4iAl3CF4U+f1aFkp9odyXgxKJitVkwqSJcPIDhfZIsU&#10;RM1gGicgy0L+/6D8BVBLAwQUAAAACACHTuJA15JhYz0CAABoBAAADgAAAGRycy9lMm9Eb2MueG1s&#10;rVTBjtowEL1X6j9YvpcEFthdRFjRRVSVUHclWvVsHIdEsj2ubUjoB7R/0FMvvfe7+I6OncCibQ97&#10;6MWMZyZv/N7MML1rlCR7YV0FOqP9XkqJ0BzySm8z+unj8s0NJc4znTMJWmT0IBy9m71+Na3NRAyg&#10;BJkLSxBEu0ltMlp6byZJ4ngpFHM9MEJjsACrmMer3Sa5ZTWiK5kM0nSc1GBzY4EL59C7aIO0Q7Qv&#10;AYSiqLhYAN8poX2LaoVkHim5sjKOzuJri0Jw/1AUTngiM4pMfTyxCNqbcCazKZtsLTNlxbsnsJc8&#10;4RknxSqNRc9QC+YZ2dnqLyhVcQsOCt/joJKWSFQEWfTTZ9qsS2ZE5IJSO3MW3f0/WP5h/2hJlWd0&#10;fE2JZgo7fvzx/fjz9/HXN4I+FKg2boJ5a4OZvnkLDY7Nye/QGXg3hVXhFxkRjKO8h7O8ovGEo/Oq&#10;P0zT6xElHGPj9OZ2PAowydPXxjr/ToAiwcioxfZFVdl+5XybekoJxTQsKyljC6UmNYJejdL4wTmC&#10;4FJjjcChfWuwfLNpOmIbyA/Iy0I7Gs7wZYXFV8z5R2ZxFpAKbot/wKOQgEWgsygpwX79lz/kY4sw&#10;SkmNs5VR92XHrKBEvtfYvNv+cBiGMV6Go+sBXuxlZHMZ0Tt1Dzi+fdxLw6MZ8r08mYUF9RmXah6q&#10;YohpjrUz6k/mv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aMgN9sAAAAJAQAADwAAAAAAAAABACAAAAAiAAAA&#10;ZHJzL2Rvd25yZXYueG1sUEsBAhQAFAAAAAgAh07iQNeSYWM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B0715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43815</wp:posOffset>
                </wp:positionV>
                <wp:extent cx="142621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09E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仓储管理</w:t>
                            </w:r>
                          </w:p>
                          <w:p w14:paraId="5F5A3ED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资产管理</w:t>
                            </w:r>
                          </w:p>
                          <w:p w14:paraId="4D368148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档案管理</w:t>
                            </w:r>
                          </w:p>
                          <w:p w14:paraId="15D701E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图书馆管理</w:t>
                            </w:r>
                          </w:p>
                          <w:p w14:paraId="4823C2A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体育赛事</w:t>
                            </w:r>
                          </w:p>
                          <w:p w14:paraId="0D4985D4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5pt;margin-top:3.45pt;height:132.5pt;width:112.3pt;z-index:251665408;mso-width-relative:page;mso-height-relative:page;" filled="f" stroked="f" coordsize="21600,21600" o:gfxdata="UEsDBAoAAAAAAIdO4kAAAAAAAAAAAAAAAAAEAAAAZHJzL1BLAwQUAAAACACHTuJABsZVRtsAAAAJ&#10;AQAADwAAAGRycy9kb3ducmV2LnhtbE2PzU7DMBCE70h9B2srcaNOLKVNQ5wKRaqQEBxaeuHmxG4S&#10;Ya9D7P7A07Oc6Gl3NaPZb8rN1Vl2NlMYPEpIFwkwg63XA3YSDu/bhxxYiAq1sh6NhG8TYFPN7kpV&#10;aH/BnTnvY8coBEOhJPQxjgXnoe2NU2HhR4OkHf3kVKRz6rie1IXCneUiSZbcqQHpQ69GU/em/dyf&#10;nISXevumdo1w+Y+tn1+PT+PX4SOT8n6eJo/AornGfzP84RM6VMTU+BPqwKyEpVityUoLDdLzTGTA&#10;Gglila6BVyW/bVD9AlBLAwQUAAAACACHTuJAn9+bojsCAABpBAAADgAAAGRycy9lMm9Eb2MueG1s&#10;rVTBbtQwEL0j8Q+W7zS7YbuUVbPV0qoIqaKVCuLsdZwmku0xtrdJ+QD4A05cuPNd/Q6end22FA49&#10;cHHGnvGbeW/GOTwajGbXyoeObMWnexPOlJVUd/aq4h8/nL444CxEYWuhyaqK36jAj5bPnx32bqFK&#10;aknXyjOA2LDoXcXbGN2iKIJslRFhj5yycDbkjYjY+qui9qIHutFFOZnMi5587TxJFQJOT0Yn3yL6&#10;pwBS03RSnZDcGGXjiOqVFhGUQtu5wJe52qZRMp43TVCR6YqDacwrksBep7VYHorFlReu7eS2BPGU&#10;Eh5xMqKzSHoHdSKiYBvf/QVlOukpUBP3JJliJJIVAYvp5JE2l61wKnOB1MHdiR7+H6x8f33hWVdj&#10;EkrOrDDo+O33b7c/ft3+/MpwBoF6FxaIu3SIjMMbGhC8Ow84TLyHxpv0BSMGP+S9uZNXDZHJdGlW&#10;zsspXBK+6fygfLWfG1DcX3c+xLeKDEtGxT36l2UV12chohSE7kJSNkunnda5h9qyvuLzl4D8w4Mb&#10;2uJiIjEWm6w4rIctszXVNyDmaZyN4ORph+RnIsQL4TEMKBjPJZ5jaTQhCW0tzlryX/51nuLRI3g5&#10;6zFcFQ+fN8IrzvQ7i+69ns5mgI15M9t/VWLjH3rWDz12Y44J8zvFw3Qymyk+6p3ZeDKf8KpWKStc&#10;wkrkrnjcmcdxHHm8SqlWqxyE+XMintlLJxP0KNpqE6npstJJplGbrXqYwNyA7WtJI/5wn6Pu/xD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bGVUbbAAAACQEAAA8AAAAAAAAAAQAgAAAAIgAAAGRy&#10;cy9kb3ducmV2LnhtbFBLAQIUABQAAAAIAIdO4kCf35uiOwIAAGk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D09E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仓储管理</w:t>
                      </w:r>
                    </w:p>
                    <w:p w14:paraId="5F5A3ED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资产管理</w:t>
                      </w:r>
                    </w:p>
                    <w:p w14:paraId="4D368148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档案管理</w:t>
                      </w:r>
                    </w:p>
                    <w:p w14:paraId="15D701E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图书馆管理</w:t>
                      </w:r>
                    </w:p>
                    <w:p w14:paraId="4823C2A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体育赛事</w:t>
                      </w:r>
                    </w:p>
                    <w:p w14:paraId="0D4985D4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43815</wp:posOffset>
                </wp:positionV>
                <wp:extent cx="3755390" cy="32531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3755390" cy="325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E251B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支持标签数据过滤，拥有灵活多变的数据过滤方式，能够在实际的应用过程中对目标标签进行精准筛选</w:t>
                            </w:r>
                          </w:p>
                          <w:p w14:paraId="35C3FA40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支持密集读卡，采用最优设计方案，最大限度解决模块信道之间频率干扰和通信冲突</w:t>
                            </w:r>
                          </w:p>
                          <w:p w14:paraId="0104CBD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支持多标签识别。采用超强的多标签防冲突算法，最大限度的提高多标签读取速度及灵密度</w:t>
                            </w:r>
                          </w:p>
                          <w:p w14:paraId="03D5F4A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4FB4B04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射频芯片支持IMPINJ E710和复旦微FM13RD1616E两款</w:t>
                            </w:r>
                          </w:p>
                          <w:p w14:paraId="77C9A226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丰富的通讯接口，支持以太网、RS232、RS485、USB、韦根口等多种通信方式，选配WIFI、蓝牙、4G(三选一)无线通讯</w:t>
                            </w:r>
                          </w:p>
                          <w:p w14:paraId="551734F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支持HDMI显示</w:t>
                            </w:r>
                          </w:p>
                          <w:p w14:paraId="5121804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支持Linux或安卓操作系统</w:t>
                            </w:r>
                          </w:p>
                          <w:p w14:paraId="037937A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选配支持POE输入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，兼容兼容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IEEE 802.3 at</w:t>
                            </w:r>
                          </w:p>
                          <w:p w14:paraId="7CCF825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可接入四路天线，方便读写器轮询读取</w:t>
                            </w:r>
                          </w:p>
                          <w:p w14:paraId="617C5D7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I/O接口支持4路光耦输入、4路继电器输出</w:t>
                            </w:r>
                          </w:p>
                          <w:p w14:paraId="4FBFDB2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提供演示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 xml:space="preserve">UHF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DEMO软件，支持二次开发</w:t>
                            </w:r>
                          </w:p>
                          <w:p w14:paraId="281083B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外壳采用全铝合金材料，坚固耐用，且兼具良好的散热功能</w:t>
                            </w:r>
                          </w:p>
                          <w:p w14:paraId="2580E7FF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5pt;margin-top:3.45pt;height:256.15pt;width:295.7pt;z-index:251659264;mso-width-relative:page;mso-height-relative:page;" filled="f" stroked="f" coordsize="21600,21600" o:gfxdata="UEsDBAoAAAAAAIdO4kAAAAAAAAAAAAAAAAAEAAAAZHJzL1BLAwQUAAAACACHTuJABcKZ39oAAAAI&#10;AQAADwAAAGRycy9kb3ducmV2LnhtbE2PzU7DMBCE70i8g7VI3FonQYnSEKdCkSokBIeWXrht4m0S&#10;Edshdn/g6VlO9DarGc18W64vZhQnmv3grIJ4GYEg2zo92E7B/n2zyEH4gFbj6Cwp+CYP6+r2psRC&#10;u7Pd0mkXOsEl1heooA9hKqT0bU8G/dJNZNk7uNlg4HPupJ7xzOVmlEkUZdLgYHmhx4nqntrP3dEo&#10;eKk3b7htEpP/jPXz6+Fp+tp/pErd38XRI4hAl/Afhj98RoeKmRp3tNqLUcEifeCkgmwFgu00z2IQ&#10;DYt4lYCsSnn9QPULUEsDBBQAAAAIAIdO4kDI1dm8RQIAAHMEAAAOAAAAZHJzL2Uyb0RvYy54bWyt&#10;VMGO0zAQvSPxD5bvNG3TtLRquipbFSFV7EoFcXYdp4lke4ztNikfAH/AiQt3vqvfwThJd8vCYQ9c&#10;nLHn6Y3fm3HmN7WS5CisK0GndNDrUyI0h6zU+5R+/LB+9ZoS55nOmAQtUnoSjt4sXr6YV2YmhlCA&#10;zIQlSKLdrDIpLbw3syhyvBCKuR4YoTGZg1XM49buo8yyCtmVjIb9/jiqwGbGAhfO4emqTdKO0T6H&#10;EPK85GIF/KCE9i2rFZJ5lOSK0ji6aG6b54L7uzx3whOZUlTqmxWLYLwLa7SYs9neMlOUvLsCe84V&#10;nmhSrNRY9IFqxTwjB1v+RaVKbsFB7nscVNQKaRxBFYP+E2+2BTOi0YJWO/Nguvt/tPz98d6SMkvp&#10;lBLNFDb8/P3b+cev88+vZBrsqYybIWprEOfrN1Dj0FzOHR4G1XVuVfiiHoL5OJ5MknFCyQmx03g8&#10;STqjRe0JD4BJksRT7AFHRDxM4kE/CZzRI5Wxzr8VoEgIUmqxk43B7LhxvoVeIKGyhnUpZdNNqUmV&#10;0nGMRf/IILnUWCMIai8eIl/v6k7lDrITirTQTokzfF1i8Q1z/p5ZHAu8MD4cf4dLLgGLQBdRUoD9&#10;8q/zgMduYZaSCscspe7zgVlBiXynsY/TwWgU5rLZjJLJEDf2OrO7zuiDugWc5AE+UcObMOC9vIS5&#10;BfUJ39cyVMUU0xxrp9RfwlvfDj++Ty6WywaEk2iY3+it4YG6NW158JCXjdPBptabzj2cxaZX3bsJ&#10;w369b1CP/4r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XCmd/aAAAACAEAAA8AAAAAAAAAAQAg&#10;AAAAIgAAAGRycy9kb3ducmV2LnhtbFBLAQIUABQAAAAIAIdO4kDI1dm8RQIAAHM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0E251B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支持标签数据过滤，拥有灵活多变的数据过滤方式，能够在实际的应用过程中对目标标签进行精准筛选</w:t>
                      </w:r>
                    </w:p>
                    <w:p w14:paraId="35C3FA4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支持密集读卡，采用最优设计方案，最大限度解决模块信道之间频率干扰和通信冲突</w:t>
                      </w:r>
                    </w:p>
                    <w:p w14:paraId="0104CBD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支持多标签识别。采用超强的多标签防冲突算法，最大限度的提高多标签读取速度及灵密度</w:t>
                      </w:r>
                    </w:p>
                    <w:p w14:paraId="03D5F4A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支持RSSI功能，实际应用过程中可随时判断标签信号强弱，及时优化标签应用</w:t>
                      </w:r>
                    </w:p>
                    <w:p w14:paraId="4FB4B04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射频芯片支持IMPINJ E710和复旦微FM13RD1616E两款</w:t>
                      </w:r>
                    </w:p>
                    <w:p w14:paraId="77C9A226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丰富的通讯接口，支持以太网、RS232、RS485、USB、韦根口等多种通信方式，选配WIFI、蓝牙、4G(三选一)无线通讯</w:t>
                      </w:r>
                    </w:p>
                    <w:p w14:paraId="551734F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支持HDMI显示</w:t>
                      </w:r>
                    </w:p>
                    <w:p w14:paraId="5121804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支持Linux或安卓操作系统</w:t>
                      </w:r>
                    </w:p>
                    <w:p w14:paraId="037937A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选配支持POE输入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，兼容兼容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IEEE 802.3 at</w:t>
                      </w:r>
                    </w:p>
                    <w:p w14:paraId="7CCF825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可接入四路天线，方便读写器轮询读取</w:t>
                      </w:r>
                    </w:p>
                    <w:p w14:paraId="617C5D7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I/O接口支持4路光耦输入、4路继电器输出</w:t>
                      </w:r>
                    </w:p>
                    <w:p w14:paraId="4FBFDB2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提供演示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 xml:space="preserve">UHF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DEMO软件，支持二次开发</w:t>
                      </w:r>
                    </w:p>
                    <w:p w14:paraId="281083B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外壳采用全铝合金材料，坚固耐用，且兼具良好的散热功能</w:t>
                      </w:r>
                    </w:p>
                    <w:p w14:paraId="2580E7FF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427423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9BD2B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242F68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6245F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6FB9AC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D986FB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5345BA2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0E71F2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1CABF9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D27ED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B39E02F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805548A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6350</wp:posOffset>
                </wp:positionV>
                <wp:extent cx="3140075" cy="6089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42D4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854FEC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0.5pt;height:47.95pt;width:247.25pt;z-index:251667456;mso-width-relative:page;mso-height-relative:page;" filled="f" stroked="f" coordsize="21600,21600" o:gfxdata="UEsDBAoAAAAAAIdO4kAAAAAAAAAAAAAAAAAEAAAAZHJzL1BLAwQUAAAACACHTuJAQtSEB9gAAAAH&#10;AQAADwAAAGRycy9kb3ducmV2LnhtbE2PzU7DMBCE70i8g7VI3FqnVYmSEKdCkSokBIeWXrg58TaJ&#10;sNchdn/g6VlO9Dg7o5lvy/XFWXHCKQyeFCzmCQik1puBOgX7980sAxGiJqOtJ1TwjQHW1e1NqQvj&#10;z7TF0y52gksoFFpBH+NYSBnaHp0Ocz8isXfwk9OR5dRJM+kzlzsrl0mSSqcH4oVej1j32H7ujk7B&#10;S71509tm6bIfWz+/Hp7Gr/3Hg1L3d4vkEUTES/wPwx8+o0PFTI0/kgnCKpjlOSf5zh+xvcpWKYhG&#10;QZ7mIKtSXvNXv1BLAwQUAAAACACHTuJAVJxC2zsCAABmBAAADgAAAGRycy9lMm9Eb2MueG1srVTB&#10;jtowEL1X6j9YvpcEFthdRFjRRVSVUHclWvVsHIdEsj2ubUjoB7R/0FMvvfe7+I6OncCibQ976MWM&#10;ZyZv/N7MML1rlCR7YV0FOqP9XkqJ0BzySm8z+unj8s0NJc4znTMJWmT0IBy9m71+Na3NRAygBJkL&#10;SxBEu0ltMlp6byZJ4ngpFHM9MEJjsACrmMer3Sa5ZTWiK5kM0nSc1GBzY4EL59C7aIO0Q7QvAYSi&#10;qLhYAN8poX2LaoVkHim5sjKOzuJri0Jw/1AUTngiM4pMfTyxCNqbcCazKZtsLTNlxbsnsJc84Rkn&#10;xSqNRc9QC+YZ2dnqLyhVcQsOCt/joJKWSFQEWfTTZ9qsS2ZE5IJSO3MW3f0/WP5h/2hJlWd0SIlm&#10;Cht+/PH9+PP38dc3Mgzy1MZNMGttMM83b6HBoTn5HToD66awKvwiH4JxFPdwFlc0nnB0XvWHaXo9&#10;ooRjbJze3I5HASZ5+tpY598JUCQYGbXYvKgp26+cb1NPKaGYhmUlZWyg1KRG0KtRGj84RxBcaqwR&#10;OLRvDZZvNk1HbAP5AXlZaAfDGb6ssPiKOf/ILE4CUsFd8Q94FBKwCHQWJSXYr//yh3xsEEYpqXGy&#10;Muq+7JgVlMj3Glt32x8OwyjGy3B0PcCLvYxsLiN6p+4Bh7ePW2l4NEO+lyezsKA+40rNQ1UMMc2x&#10;dkb9ybz37bzjSnIxn8ckHD7D/EqvDQ/QrZzznYeiikoHmVptOvVw/GKvulUJ8315j1lPfw+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LUhAfYAAAABwEAAA8AAAAAAAAAAQAgAAAAIgAAAGRycy9k&#10;b3ducmV2LnhtbFBLAQIUABQAAAAIAIdO4kBUnELb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D242D4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854FEC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88E9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837" w:tblpY="2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7"/>
        <w:gridCol w:w="6332"/>
      </w:tblGrid>
      <w:tr w14:paraId="3262A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675DA6C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产品型号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5DC1F719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LT-FLx-4P-OS</w:t>
            </w:r>
          </w:p>
        </w:tc>
      </w:tr>
      <w:tr w14:paraId="4DF13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restart"/>
            <w:shd w:val="clear" w:color="auto" w:fill="auto"/>
            <w:vAlign w:val="center"/>
          </w:tcPr>
          <w:p w14:paraId="34DF24F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软件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1A73D6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提供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UHF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DEMO软件</w:t>
            </w:r>
          </w:p>
        </w:tc>
      </w:tr>
      <w:tr w14:paraId="7D5E1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0142842">
            <w:pPr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B7182A">
            <w:pPr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提供SDK开发包，并提供C、C#、Java等开发案列</w:t>
            </w:r>
          </w:p>
        </w:tc>
      </w:tr>
      <w:tr w14:paraId="3245D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1AAF36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物理参数</w:t>
            </w:r>
          </w:p>
        </w:tc>
      </w:tr>
      <w:tr w14:paraId="3ADCE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2246EF1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332" w:type="dxa"/>
            <w:vAlign w:val="center"/>
          </w:tcPr>
          <w:p w14:paraId="572445D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213.5mm x 125mm x 37.5mm</w:t>
            </w:r>
          </w:p>
        </w:tc>
      </w:tr>
      <w:tr w14:paraId="363DD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1E69212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3511C2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1.3Kg</w:t>
            </w:r>
          </w:p>
        </w:tc>
      </w:tr>
      <w:tr w14:paraId="1DBF6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81D90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E6C59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银白色</w:t>
            </w:r>
          </w:p>
        </w:tc>
      </w:tr>
      <w:tr w14:paraId="017F4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45D77D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4051C9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铝</w:t>
            </w:r>
          </w:p>
        </w:tc>
      </w:tr>
      <w:tr w14:paraId="42363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837627D">
            <w:pPr>
              <w:pStyle w:val="15"/>
              <w:ind w:left="156" w:right="67"/>
              <w:jc w:val="center"/>
              <w:rPr>
                <w:rFonts w:ascii="微软雅黑" w:hAnsi="微软雅黑" w:eastAsia="微软雅黑" w:cs="宋体"/>
                <w:color w:val="555555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UHF技术参数</w:t>
            </w:r>
          </w:p>
        </w:tc>
      </w:tr>
      <w:tr w14:paraId="1633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E84A8F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332" w:type="dxa"/>
            <w:vAlign w:val="center"/>
          </w:tcPr>
          <w:p w14:paraId="00A8FC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0613D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C789B7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332" w:type="dxa"/>
            <w:vAlign w:val="center"/>
          </w:tcPr>
          <w:p w14:paraId="705812A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支持密集读写、多标签识别、标签数据过滤、支持RSSI，感知信号强度</w:t>
            </w:r>
          </w:p>
        </w:tc>
      </w:tr>
      <w:tr w14:paraId="7DD6B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DDC0EB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332" w:type="dxa"/>
            <w:vAlign w:val="center"/>
          </w:tcPr>
          <w:p w14:paraId="08FFDA0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 ，920MHz～925MHz     、ETSI， 865～868MHz（可选配）</w:t>
            </w:r>
          </w:p>
          <w:p w14:paraId="55503A1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bookmarkStart w:id="1" w:name="_GoBack"/>
            <w:bookmarkEnd w:id="1"/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 ，902～928MHz（可选配）, 全频道860-960MHz</w:t>
            </w:r>
          </w:p>
        </w:tc>
      </w:tr>
      <w:tr w14:paraId="109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6E908C8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RF输出功率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0CA34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140D5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318A23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627D503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dBm步进</w:t>
            </w:r>
          </w:p>
        </w:tc>
      </w:tr>
      <w:tr w14:paraId="1899F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5206B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RF射频接口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0331F02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四路TNC天线接口</w:t>
            </w:r>
          </w:p>
        </w:tc>
      </w:tr>
      <w:tr w14:paraId="45327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F76243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332" w:type="dxa"/>
            <w:vAlign w:val="center"/>
          </w:tcPr>
          <w:p w14:paraId="366C0186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0-20米(跟标签芯片性能与使用环境有关)</w:t>
            </w:r>
          </w:p>
        </w:tc>
      </w:tr>
      <w:tr w14:paraId="2B3B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962745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332" w:type="dxa"/>
            <w:vAlign w:val="center"/>
          </w:tcPr>
          <w:p w14:paraId="458AC6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0-10米(跟标签芯片性能与使用环境有关)</w:t>
            </w:r>
          </w:p>
        </w:tc>
      </w:tr>
      <w:tr w14:paraId="1403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1F07B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通讯方式</w:t>
            </w:r>
          </w:p>
        </w:tc>
        <w:tc>
          <w:tcPr>
            <w:tcW w:w="6332" w:type="dxa"/>
            <w:vAlign w:val="center"/>
          </w:tcPr>
          <w:p w14:paraId="3624548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以太网、RS232、RS485、USB、韦根26/34等多种通信方式</w:t>
            </w:r>
          </w:p>
          <w:p w14:paraId="7D71E97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WiFi、BT、4G选配</w:t>
            </w:r>
          </w:p>
        </w:tc>
      </w:tr>
      <w:tr w14:paraId="26F16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4661A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显示</w:t>
            </w:r>
          </w:p>
        </w:tc>
        <w:tc>
          <w:tcPr>
            <w:tcW w:w="6332" w:type="dxa"/>
            <w:vAlign w:val="center"/>
          </w:tcPr>
          <w:p w14:paraId="2698477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HDMI显示</w:t>
            </w:r>
          </w:p>
        </w:tc>
      </w:tr>
      <w:tr w14:paraId="71A3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074888D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</w:t>
            </w:r>
          </w:p>
        </w:tc>
        <w:tc>
          <w:tcPr>
            <w:tcW w:w="6332" w:type="dxa"/>
            <w:vAlign w:val="center"/>
          </w:tcPr>
          <w:p w14:paraId="4E88FB7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4路输入和4路输出隔离GPIO</w:t>
            </w:r>
          </w:p>
        </w:tc>
      </w:tr>
      <w:tr w14:paraId="54CC9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B339B50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6332" w:type="dxa"/>
            <w:vAlign w:val="center"/>
          </w:tcPr>
          <w:p w14:paraId="2D63A0C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1路电源指示灯</w:t>
            </w:r>
          </w:p>
          <w:p w14:paraId="2B70CCE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1路系统状态指示灯</w:t>
            </w:r>
          </w:p>
          <w:p w14:paraId="69AE33D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1路信息传输指示灯</w:t>
            </w:r>
          </w:p>
          <w:p w14:paraId="472FDEE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4路UHF天线接口指示灯</w:t>
            </w:r>
          </w:p>
        </w:tc>
      </w:tr>
      <w:tr w14:paraId="551E3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29781CCF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工作环境</w:t>
            </w:r>
          </w:p>
        </w:tc>
      </w:tr>
      <w:tr w14:paraId="5AC82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0EF9A4D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301E265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 12V/2A (DC 9V～24V，24W) or POE(IEEE 802.3 at)</w:t>
            </w:r>
          </w:p>
        </w:tc>
      </w:tr>
      <w:tr w14:paraId="6A59E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4A30551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516467A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-20℃～+70℃</w:t>
            </w:r>
          </w:p>
        </w:tc>
      </w:tr>
      <w:tr w14:paraId="1EF07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37494F5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74B0903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0B27F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165709F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1D94C36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</w:tbl>
    <w:p w14:paraId="16BA93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4793615</wp:posOffset>
            </wp:positionV>
            <wp:extent cx="5266690" cy="3610610"/>
            <wp:effectExtent l="0" t="0" r="10160" b="8890"/>
            <wp:wrapNone/>
            <wp:docPr id="14" name="图片 14" descr="智能4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智能4通道"/>
                    <pic:cNvPicPr>
                      <a:picLocks noChangeAspect="1"/>
                    </pic:cNvPicPr>
                  </pic:nvPicPr>
                  <pic:blipFill>
                    <a:blip r:embed="rId7"/>
                    <a:srcRect t="8011" b="84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4336415</wp:posOffset>
                </wp:positionV>
                <wp:extent cx="3140075" cy="6089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789F9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5C461A93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341.45pt;height:47.95pt;width:247.25pt;z-index:251668480;mso-width-relative:page;mso-height-relative:page;" filled="f" stroked="f" coordsize="21600,21600" o:gfxdata="UEsDBAoAAAAAAIdO4kAAAAAAAAAAAAAAAAAEAAAAZHJzL1BLAwQUAAAACACHTuJAIjV9j9wAAAAK&#10;AQAADwAAAGRycy9kb3ducmV2LnhtbE2Py07DMBBF90j8gzVI7FonUR9uiFOhSBUSgkVLN+yceJpE&#10;2OMQuw/69bgrWI7u0b1nivXFGnbC0feOJKTTBBhS43RPrYT9x2YigPmgSCvjCCX8oId1eX9XqFy7&#10;M23xtAstiyXkcyWhC2HIOfdNh1b5qRuQYnZwo1UhnmPL9ajOsdwaniXJglvVU1zo1IBVh83X7mgl&#10;vFabd7WtMyuupnp5OzwP3/vPuZSPD2nyBCzgJfzBcNOP6lBGp9odSXtmJExWaSQlLES2AhaBmZjP&#10;gNUSlkshgJcF//9C+Qt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NX2P3AAAAAoBAAAPAAAAAAAAAAEAIAAAACIAAABk&#10;cnMvZG93bnJldi54bWxQSwECFAAUAAAACACHTuJA0IpYc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F789F9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5C461A93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43617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-12065</wp:posOffset>
                </wp:positionV>
                <wp:extent cx="3140075" cy="6089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946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00475827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-0.95pt;height:47.95pt;width:247.25pt;z-index:251669504;mso-width-relative:page;mso-height-relative:page;" filled="f" stroked="f" coordsize="21600,21600" o:gfxdata="UEsDBAoAAAAAAIdO4kAAAAAAAAAAAAAAAAAEAAAAZHJzL1BLAwQUAAAACACHTuJAE4Cn39oAAAAJ&#10;AQAADwAAAGRycy9kb3ducmV2LnhtbE2PTU/DMAyG70j8h8hI3Lak1YCuNJ1QpQkJwWFjF25uk7UV&#10;jVOa7AN+Pd4Jbrb86PXzFquzG8TRTqH3pCGZKxCWGm96ajXs3tezDESISAYHT1bDtw2wKq+vCsyN&#10;P9HGHrexFRxCIUcNXYxjLmVoOuswzP1oiW97PzmMvE6tNBOeONwNMlXqXjrsiT90ONqqs83n9uA0&#10;vFTrN9zUqct+hur5df80fu0+7rS+vUnUI4hoz/EPhos+q0PJTrU/kAli0DBL0gdGL8MSBAOLLOEu&#10;tYblQoEsC/m/QfkLUEsDBBQAAAAIAIdO4kCSgdUlPAIAAGYEAAAOAAAAZHJzL2Uyb0RvYy54bWyt&#10;VM2O0zAQviPxDpbvNGm3P7tV01XZqghpxa5UEGfXcZpItsfYbpPyAPAGnLhw57n6HIydtFstHPbA&#10;xR3PTL7x981MZ7eNkmQvrKtAZ7TfSykRmkNe6W1GP31cvbmmxHmmcyZBi4wehKO389evZrWZigGU&#10;IHNhCYJoN61NRkvvzTRJHC+FYq4HRmgMFmAV83i12yS3rEZ0JZNBmo6TGmxuLHDhHHqXbZB2iPYl&#10;gFAUFRdL4DsltG9RrZDMIyVXVsbReXxtUQjuH4rCCU9kRpGpjycWQXsTzmQ+Y9OtZaasePcE9pIn&#10;POOkWKWx6BlqyTwjO1v9BaUqbsFB4XscVNISiYogi376TJt1yYyIXFBqZ86iu/8Hyz/sHy2p8oxO&#10;KNFMYcOPP74ff/4+/vpGJkGe2rgpZq0N5vnmLTQ4NCe/Q2dg3RRWhV/kQzCO4h7O4orGE47Oq/4w&#10;TScjSjjGxun1zXgUYJKnr411/p0ARYKRUYvNi5qy/b3zbeopJRTTsKqkjA2UmtQIejVK4wfnCIJL&#10;jTUCh/atwfLNpumIbSA/IC8L7WA4w1cVFr9nzj8yi5OAVHBX/AMehQQsAp1FSQn267/8IR8bhFFK&#10;apysjLovO2YFJfK9xtbd9IfDMIrxMhxNBnixl5HNZUTv1B3g8PZxKw2PZsj38mQWFtRnXKlFqIoh&#10;pjnWzqg/mXe+nXdcSS4Wi5iEw2eYv9drwwN0K+di56GootJBplabTj0cv9irblXCfF/eY9bT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OAp9/aAAAACQEAAA8AAAAAAAAAAQAgAAAAIgAAAGRy&#10;cy9kb3ducmV2LnhtbFBLAQIUABQAAAAIAIdO4kCSgdUl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C946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结构尺寸图</w:t>
                      </w:r>
                    </w:p>
                    <w:p w14:paraId="00475827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8C53F">
      <w:pPr>
        <w:jc w:val="left"/>
      </w:pPr>
    </w:p>
    <w:p w14:paraId="4C49F55F">
      <w:pPr>
        <w:jc w:val="left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159385</wp:posOffset>
            </wp:positionV>
            <wp:extent cx="4919345" cy="3879215"/>
            <wp:effectExtent l="0" t="0" r="14605" b="6985"/>
            <wp:wrapNone/>
            <wp:docPr id="5516703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0303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b="949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A6D8B">
      <w:pPr>
        <w:jc w:val="left"/>
      </w:pPr>
    </w:p>
    <w:p w14:paraId="2D127C33">
      <w:pPr>
        <w:jc w:val="left"/>
      </w:pPr>
    </w:p>
    <w:p w14:paraId="1CCDD5AA">
      <w:pPr>
        <w:jc w:val="left"/>
      </w:pPr>
    </w:p>
    <w:p w14:paraId="1CF81217">
      <w:pPr>
        <w:jc w:val="left"/>
      </w:pPr>
    </w:p>
    <w:p w14:paraId="2D6D90D9">
      <w:pPr>
        <w:jc w:val="left"/>
      </w:pPr>
    </w:p>
    <w:p w14:paraId="1AE25A95">
      <w:pPr>
        <w:jc w:val="left"/>
      </w:pPr>
    </w:p>
    <w:p w14:paraId="51A770A4">
      <w:pPr>
        <w:jc w:val="left"/>
      </w:pPr>
    </w:p>
    <w:p w14:paraId="7FF26F1A">
      <w:pPr>
        <w:jc w:val="left"/>
      </w:pPr>
    </w:p>
    <w:p w14:paraId="311DA964">
      <w:pPr>
        <w:jc w:val="left"/>
      </w:pPr>
    </w:p>
    <w:p w14:paraId="556CA19F">
      <w:pPr>
        <w:jc w:val="left"/>
      </w:pPr>
    </w:p>
    <w:p w14:paraId="7B041682">
      <w:pPr>
        <w:jc w:val="left"/>
      </w:pPr>
    </w:p>
    <w:p w14:paraId="477F2E2D">
      <w:pPr>
        <w:jc w:val="left"/>
      </w:pPr>
    </w:p>
    <w:p w14:paraId="3C12C5E8">
      <w:pPr>
        <w:jc w:val="left"/>
      </w:pPr>
    </w:p>
    <w:p w14:paraId="56389BFE">
      <w:pPr>
        <w:jc w:val="left"/>
      </w:pPr>
    </w:p>
    <w:p w14:paraId="36B922C5">
      <w:pPr>
        <w:jc w:val="left"/>
      </w:pPr>
    </w:p>
    <w:p w14:paraId="17F08833">
      <w:pPr>
        <w:jc w:val="left"/>
      </w:pPr>
    </w:p>
    <w:p w14:paraId="1DB0B1CA">
      <w:pPr>
        <w:jc w:val="left"/>
      </w:pPr>
    </w:p>
    <w:p w14:paraId="6F40970E">
      <w:pPr>
        <w:jc w:val="left"/>
      </w:pPr>
    </w:p>
    <w:p w14:paraId="22033170">
      <w:pPr>
        <w:jc w:val="left"/>
      </w:pPr>
    </w:p>
    <w:p w14:paraId="72F11B8A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140335</wp:posOffset>
                </wp:positionV>
                <wp:extent cx="3140075" cy="6089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652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51D88F2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1.05pt;height:47.95pt;width:247.25pt;z-index:251671552;mso-width-relative:page;mso-height-relative:page;" filled="f" stroked="f" coordsize="21600,21600" o:gfxdata="UEsDBAoAAAAAAIdO4kAAAAAAAAAAAAAAAAAEAAAAZHJzL1BLAwQUAAAACACHTuJADaUyF9oAAAAK&#10;AQAADwAAAGRycy9kb3ducmV2LnhtbE2Py07DMBBF90j8gzWV2LW2U0BRiFOhSBUSgkVLN+wm8TSJ&#10;6keI3Qd8PWZFl6N7dO+ZcnWxhp1oCoN3CuRCACPXej24TsHuYz3PgYWITqPxjhR8U4BVdXtTYqH9&#10;2W3otI0dSyUuFKigj3EsOA9tTxbDwo/kUrb3k8WYzqnjesJzKreGZ0I8couDSws9jlT31B62R6vg&#10;tV6/46bJbP5j6pe3/fP4tft8UOpuJsUTsEiX+A/Dn35Shyo5Nf7odGBGwVzKZUIVZJkEloD7fJkB&#10;axIpcwG8Kvn1C9UvUEsDBBQAAAAIAIdO4kDS7sMXPAIAAGgEAAAOAAAAZHJzL2Uyb0RvYy54bWyt&#10;VM2O0zAQviPxDpbvNOnv7lZNV2WrIqQVu1JBnF3HaSLZHmO7TcoDwBtw4sKd5+pzMHbSbrVw2AMX&#10;dzwz+cbfNzOd3TZKkr2wrgKd0X4vpURoDnmltxn99HH15poS55nOmQQtMnoQjt7OX7+a1WYqBlCC&#10;zIUlCKLdtDYZLb030yRxvBSKuR4YoTFYgFXM49Vuk9yyGtGVTAZpOklqsLmxwIVz6F22Qdoh2pcA&#10;QlFUXCyB75TQvkW1QjKPlFxZGUfn8bVFIbh/KAonPJEZRaY+nlgE7U04k/mMTbeWmbLi3RPYS57w&#10;jJNilcaiZ6gl84zsbPUXlKq4BQeF73FQSUskKoIs+ukzbdYlMyJyQamdOYvu/h8s/7B/tKTKcRKG&#10;lGimsOPHH9+PP38ff30j6EOBauOmmLc2mOmbt9Bg8snv0Bl4N4VV4RcZEYyjvIezvKLxhKNz2B+l&#10;6dWYEo6xSXp9MxkHmOTpa2OdfydAkWBk1GL7oqpsf+98m3pKCcU0rCopYwulJjWCDsdp/OAcQXCp&#10;sUbg0L41WL7ZNB2xDeQH5GWhHQ1n+KrC4vfM+UdmcRaQCm6Lf8CjkIBFoLMoKcF+/Zc/5GOLMEpJ&#10;jbOVUfdlx6ygRL7X2Lyb/mgUhjFeRuOrAV7sZWRzGdE7dQc4vn3cS8OjGfK9PJmFBfUZl2oRqmKI&#10;aY61M+pP5p1vJx6XkovFIibh+Bnm7/Xa8ADdyrnYeSiqqHSQqdWmUw8HMPaqW5Yw4Zf3mPX0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2lMhfaAAAACgEAAA8AAAAAAAAAAQAgAAAAIgAAAGRy&#10;cy9kb3ducmV2LnhtbFBLAQIUABQAAAAIAIdO4kDS7sMX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86525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51D88F2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CC8C7">
      <w:pPr>
        <w:jc w:val="left"/>
      </w:pPr>
    </w:p>
    <w:p w14:paraId="2D83DADD">
      <w:pPr>
        <w:jc w:val="left"/>
      </w:pPr>
    </w:p>
    <w:p w14:paraId="7377432B">
      <w:pPr>
        <w:jc w:val="left"/>
      </w:pPr>
    </w:p>
    <w:tbl>
      <w:tblPr>
        <w:tblStyle w:val="9"/>
        <w:tblW w:w="8270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3601"/>
        <w:gridCol w:w="1290"/>
        <w:gridCol w:w="1930"/>
      </w:tblGrid>
      <w:tr w14:paraId="4D33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shd w:val="clear" w:color="auto" w:fill="E7E6E6" w:themeFill="background2"/>
            <w:noWrap/>
            <w:vAlign w:val="center"/>
          </w:tcPr>
          <w:p w14:paraId="5268C1B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601" w:type="dxa"/>
            <w:shd w:val="clear" w:color="auto" w:fill="E7E6E6" w:themeFill="background2"/>
            <w:noWrap/>
            <w:vAlign w:val="center"/>
          </w:tcPr>
          <w:p w14:paraId="5B3FCA83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290" w:type="dxa"/>
            <w:shd w:val="clear" w:color="auto" w:fill="E7E6E6" w:themeFill="background2"/>
            <w:vAlign w:val="center"/>
          </w:tcPr>
          <w:p w14:paraId="241A77CF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1930" w:type="dxa"/>
            <w:shd w:val="clear" w:color="auto" w:fill="E7E6E6" w:themeFill="background2"/>
            <w:noWrap/>
            <w:vAlign w:val="center"/>
          </w:tcPr>
          <w:p w14:paraId="7BE506A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10AD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74D48C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LT-FLI-4P-OS</w:t>
            </w:r>
          </w:p>
        </w:tc>
        <w:tc>
          <w:tcPr>
            <w:tcW w:w="3601" w:type="dxa"/>
            <w:noWrap/>
            <w:vAlign w:val="center"/>
          </w:tcPr>
          <w:p w14:paraId="14F2D81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</w:t>
            </w:r>
          </w:p>
        </w:tc>
        <w:tc>
          <w:tcPr>
            <w:tcW w:w="1290" w:type="dxa"/>
            <w:vMerge w:val="restart"/>
            <w:vAlign w:val="center"/>
          </w:tcPr>
          <w:p w14:paraId="49FEA4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5310634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1930" w:type="dxa"/>
            <w:noWrap/>
            <w:vAlign w:val="center"/>
          </w:tcPr>
          <w:p w14:paraId="7F1663D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5DE2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AE6537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LT-FLI-4PW-OS</w:t>
            </w:r>
          </w:p>
        </w:tc>
        <w:tc>
          <w:tcPr>
            <w:tcW w:w="3601" w:type="dxa"/>
            <w:noWrap/>
            <w:vAlign w:val="center"/>
          </w:tcPr>
          <w:p w14:paraId="1C47B0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百兆以太网、RS232、RS485、韦根、USB、HDMI、WIFI</w:t>
            </w:r>
          </w:p>
        </w:tc>
        <w:tc>
          <w:tcPr>
            <w:tcW w:w="1290" w:type="dxa"/>
            <w:vMerge w:val="continue"/>
            <w:vAlign w:val="center"/>
          </w:tcPr>
          <w:p w14:paraId="08B8A6B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4DC21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071E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364B9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LT-FLI-4PBT-OS</w:t>
            </w:r>
          </w:p>
        </w:tc>
        <w:tc>
          <w:tcPr>
            <w:tcW w:w="3601" w:type="dxa"/>
            <w:noWrap/>
            <w:vAlign w:val="center"/>
          </w:tcPr>
          <w:p w14:paraId="0B88BE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百兆以太网、RS232、RS485、韦根、USB、HDMI、蓝牙</w:t>
            </w:r>
          </w:p>
        </w:tc>
        <w:tc>
          <w:tcPr>
            <w:tcW w:w="1290" w:type="dxa"/>
            <w:vMerge w:val="continue"/>
            <w:vAlign w:val="center"/>
          </w:tcPr>
          <w:p w14:paraId="1E76FDC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72B72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06CD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0C137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LT-FLI-4PG-OS</w:t>
            </w:r>
          </w:p>
        </w:tc>
        <w:tc>
          <w:tcPr>
            <w:tcW w:w="3601" w:type="dxa"/>
            <w:noWrap/>
            <w:vAlign w:val="center"/>
          </w:tcPr>
          <w:p w14:paraId="6D3FEE5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百兆以太网、RS232、RS485、韦根、USB、HDMI、4G</w:t>
            </w:r>
          </w:p>
        </w:tc>
        <w:tc>
          <w:tcPr>
            <w:tcW w:w="1290" w:type="dxa"/>
            <w:vMerge w:val="continue"/>
            <w:vAlign w:val="center"/>
          </w:tcPr>
          <w:p w14:paraId="3DC8ED1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B7500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53AF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6B2470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LT-FLF-4P-OS</w:t>
            </w:r>
          </w:p>
        </w:tc>
        <w:tc>
          <w:tcPr>
            <w:tcW w:w="3601" w:type="dxa"/>
            <w:noWrap/>
            <w:vAlign w:val="center"/>
          </w:tcPr>
          <w:p w14:paraId="63D0D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</w:t>
            </w:r>
          </w:p>
        </w:tc>
        <w:tc>
          <w:tcPr>
            <w:tcW w:w="1290" w:type="dxa"/>
            <w:vMerge w:val="restart"/>
            <w:vAlign w:val="center"/>
          </w:tcPr>
          <w:p w14:paraId="29BF844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1930" w:type="dxa"/>
            <w:noWrap/>
            <w:vAlign w:val="center"/>
          </w:tcPr>
          <w:p w14:paraId="6894EF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3BA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588F68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LT-FLF-4PW-OS</w:t>
            </w:r>
          </w:p>
        </w:tc>
        <w:tc>
          <w:tcPr>
            <w:tcW w:w="3601" w:type="dxa"/>
            <w:noWrap/>
            <w:vAlign w:val="center"/>
          </w:tcPr>
          <w:p w14:paraId="6A1BF29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百兆以太网、RS232、RS485、韦根、USB、HDMI、WIFI</w:t>
            </w:r>
          </w:p>
        </w:tc>
        <w:tc>
          <w:tcPr>
            <w:tcW w:w="1290" w:type="dxa"/>
            <w:vMerge w:val="continue"/>
            <w:vAlign w:val="center"/>
          </w:tcPr>
          <w:p w14:paraId="6D66500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19D92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FD4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2BF58A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LT-FLF-4PBT-OS</w:t>
            </w:r>
          </w:p>
        </w:tc>
        <w:tc>
          <w:tcPr>
            <w:tcW w:w="3601" w:type="dxa"/>
            <w:noWrap/>
            <w:vAlign w:val="center"/>
          </w:tcPr>
          <w:p w14:paraId="015AE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百兆以太网、RS232、RS485、韦根、USB、HDMI、蓝牙</w:t>
            </w:r>
          </w:p>
        </w:tc>
        <w:tc>
          <w:tcPr>
            <w:tcW w:w="1290" w:type="dxa"/>
            <w:vMerge w:val="continue"/>
            <w:vAlign w:val="center"/>
          </w:tcPr>
          <w:p w14:paraId="2A9D19B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36B1E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1B21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7858D8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LT-FLF-4PG-OS</w:t>
            </w:r>
          </w:p>
        </w:tc>
        <w:tc>
          <w:tcPr>
            <w:tcW w:w="3601" w:type="dxa"/>
            <w:noWrap/>
            <w:vAlign w:val="center"/>
          </w:tcPr>
          <w:p w14:paraId="7B7BE2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百兆以太网、RS232、RS485、韦根、USB、HDMI、4G</w:t>
            </w:r>
          </w:p>
        </w:tc>
        <w:tc>
          <w:tcPr>
            <w:tcW w:w="1290" w:type="dxa"/>
            <w:vMerge w:val="continue"/>
            <w:vAlign w:val="center"/>
          </w:tcPr>
          <w:p w14:paraId="738E00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047E7B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4C7891CB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133985</wp:posOffset>
                </wp:positionV>
                <wp:extent cx="431673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所有读写器默认不带POE功能，需要POE时请下单备注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0.55pt;height:34.5pt;width:339.9pt;z-index:251672576;mso-width-relative:page;mso-height-relative:page;" filled="f" stroked="f" coordsize="21600,21600" o:gfxdata="UEsDBAoAAAAAAIdO4kAAAAAAAAAAAAAAAAAEAAAAZHJzL1BLAwQUAAAACACHTuJAJcG9LdgAAAAI&#10;AQAADwAAAGRycy9kb3ducmV2LnhtbE2PS0/DMBCE70j8B2uRuLW2IxE1IZsKRaqQEBxaeuG2id0k&#10;wo8Quw/49bgnOM7OaObban2xhp30HEbvEORSANOu82p0PcL+fbNYAQuRnCLjnUb41gHW9e1NRaXy&#10;Z7fVp13sWSpxoSSEIcap5Dx0g7YUln7SLnkHP1uKSc49VzOdU7k1PBMi55ZGlxYGmnQz6O5zd7QI&#10;L83mjbZtZlc/pnl+PTxNX/uPB8T7OykegUV9iX9huOIndKgTU+uPTgVmEBZFkZIImZTAkp/n10OL&#10;UAgJvK74/wfqX1BLAwQUAAAACACHTuJARuw+UTsCAABoBAAADgAAAGRycy9lMm9Eb2MueG1srVRL&#10;bhQxEN0jcQfLe9Lzy4fR9ERDoiCkiEQKiLXH7U63ZLuM7Ul3OADcgBUb9pwr5+DZPZOEwCILNj3l&#10;qvKreq/KszjujWY3yoeWbMnHeyPOlJVUtfa65B8/nL064ixEYSuhyaqS36rAj5cvXyw6N1cTakhX&#10;yjOA2DDvXMmbGN28KIJslBFhj5yyCNbkjYg4+uui8qIDutHFZDQ6KDrylfMkVQjwng5BvkX0zwGk&#10;um6lOiW5McrGAdUrLSIohaZ1gS9zt3WtZLyo66Ai0yUH05i/KAJ7nb7FciHm1164ppXbFsRzWnjC&#10;yYjWoug91KmIgm18+xeUaaWnQHXck2SKgUhWBCzGoyfaXDXCqcwFUgd3L3r4f7Dy/c2lZ22FTTjk&#10;zAqDid99/3b349fdz68MPgjUuTBH3pVDZuzfUI/knT/AmXj3tTfpF4wY4pD39l5e1Ucm4ZxNxweH&#10;U4QkYrPp0Xg/61883HY+xLeKDEtGyT3Gl1UVN+chohOk7lJSMUtnrdZ5hNqyruQHU0D+EcENbXEx&#10;cRh6TVbs1/2W2JqqW/DyNKxGcPKsRfFzEeKl8NgF9IvXEi/wqTWhCG0tzhryX/7lT/kYEaKcddit&#10;kofPG+EVZ/qdxfBej2czwMZ8mO0fTnDwjyPrxxG7MSeE9R3jXTqZzZQf9c6sPZlPeFSrVBUhYSVq&#10;lzzuzJM4bDwepVSrVU7C+jkRz+2Vkwl6EG21iVS3Wekk06DNVj0sYB7A9rGkDX98zlkPfxD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XBvS3YAAAACAEAAA8AAAAAAAAAAQAgAAAAIgAAAGRycy9k&#10;b3ducmV2LnhtbFBLAQIUABQAAAAIAIdO4kBG7D5ROwIAAGg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所有读写器默认不带POE功能，需要POE时请下单备注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F623E">
      <w:pPr>
        <w:jc w:val="left"/>
      </w:pPr>
    </w:p>
    <w:p w14:paraId="05A2552D">
      <w:pPr>
        <w:jc w:val="left"/>
      </w:pP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20D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602E33"/>
    <w:rsid w:val="0A733289"/>
    <w:rsid w:val="0B495EAF"/>
    <w:rsid w:val="0B6727D9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25C0BBE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DA2FC8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FF5A71"/>
    <w:rsid w:val="296B6A37"/>
    <w:rsid w:val="299B6018"/>
    <w:rsid w:val="2AC450FA"/>
    <w:rsid w:val="2C861272"/>
    <w:rsid w:val="2D703A18"/>
    <w:rsid w:val="2E070A94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7A97A5A"/>
    <w:rsid w:val="384D672F"/>
    <w:rsid w:val="38900B9D"/>
    <w:rsid w:val="39427657"/>
    <w:rsid w:val="3B585B17"/>
    <w:rsid w:val="3BAD60C9"/>
    <w:rsid w:val="3C857FBF"/>
    <w:rsid w:val="3CE358B4"/>
    <w:rsid w:val="3DE9514C"/>
    <w:rsid w:val="3E772758"/>
    <w:rsid w:val="3E773F5D"/>
    <w:rsid w:val="3F707C31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D385B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B6B53F2"/>
    <w:rsid w:val="4BAA1325"/>
    <w:rsid w:val="4C644E61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8203F2E"/>
    <w:rsid w:val="59301FE2"/>
    <w:rsid w:val="5980650D"/>
    <w:rsid w:val="59CA7788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8EF46BD"/>
    <w:rsid w:val="791D56CF"/>
    <w:rsid w:val="7924080B"/>
    <w:rsid w:val="79E9735F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610</Words>
  <Characters>1039</Characters>
  <Lines>10</Lines>
  <Paragraphs>3</Paragraphs>
  <TotalTime>0</TotalTime>
  <ScaleCrop>false</ScaleCrop>
  <LinksUpToDate>false</LinksUpToDate>
  <CharactersWithSpaces>1071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2025-10-11T09:53:42Z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FC9CC77271B440189912B868309A78D5_13</vt:lpwstr>
  </property>
</Properties>
</file>