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482600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5pt;margin-top:38pt;height:47.95pt;width:192.65pt;z-index:251661312;mso-width-relative:page;mso-height-relative:page;" filled="f" stroked="f" coordsize="21600,21600" o:gfxdata="UEsDBAoAAAAAAIdO4kAAAAAAAAAAAAAAAAAEAAAAZHJzL1BLAwQUAAAACACHTuJAmvu0HNsAAAAK&#10;AQAADwAAAGRycy9kb3ducmV2LnhtbE2Py07DMBBF90j8gzVI7KidUoIb4lQoUoWEYNHSDbtJ7CYR&#10;9jjE7gO+HrOC5ege3XumXJ2dZUczhcGTgmwmgBlqvR6oU7B7W99IYCEiabSejIIvE2BVXV6UWGh/&#10;oo05bmPHUgmFAhX0MY4F56HtjcMw86OhlO395DCmc+q4nvCUyp3lcyFy7nCgtNDjaOretB/bg1Pw&#10;XK9fcdPMnfy29dPL/nH83L3fKXV9lYkHYNGc4x8Mv/pJHark1PgD6cCsgoXIbxOqQMolsATcL7Mc&#10;WJNIuZDAq5L/f6H6AVBLAwQUAAAACACHTuJAQ86ESj0CAABoBAAADgAAAGRycy9lMm9Eb2MueG1s&#10;rVTBjtowEL1X6j9YvpcEFuguIqzoIqpKqLsSrXo2jkMi2R7XNiT0A9o/2FMvvfe7+I6OncCibQ97&#10;6MWMZyZv/N7MML1tlCR7YV0FOqP9XkqJ0BzySm8z+vnT8s01Jc4znTMJWmT0IBy9nb1+Na3NRAyg&#10;BJkLSxBEu0ltMlp6byZJ4ngpFHM9MEJjsACrmMer3Sa5ZTWiK5kM0nSc1GBzY4EL59C7aIO0Q7Qv&#10;AYSiqLhYAN8poX2LaoVkHim5sjKOzuJri0Jwf18UTngiM4pMfTyxCNqbcCazKZtsLTNlxbsnsJc8&#10;4RknxSqNRc9QC+YZ2dnqLyhVcQsOCt/joJKWSFQEWfTTZ9qsS2ZE5IJSO3MW3f0/WP5x/2BJlWd0&#10;cEWJZgo7fnz8cfz5+/jrO0EfClQbN8G8tcFM37yDBsfm5HfoDLybwqrwi4wIxlHew1le0XjC0TkY&#10;Dsfj0YgSjrFxen0zHgWY5OlrY51/L0CRYGTUYvuiqmy/cr5NPaWEYhqWlZSxhVKTGkGvRmn84BxB&#10;cKmxRuDQvjVYvtk0HbEN5AfkZaEdDWf4ssLiK+b8A7M4C0gFt8Xf41FIwCLQWZSUYL/9yx/ysUUY&#10;paTG2cqo+7pjVlAiP2hs3k1/OAzDGC/D0dsBXuxlZHMZ0Tt1Bzi+fdxLw6MZ8r08mYUF9QWXah6q&#10;YohpjrUz6k/mn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vu0HNsAAAAKAQAADwAAAAAAAAABACAAAAAiAAAA&#10;ZHJzL2Rvd25yZXYueG1sUEsBAhQAFAAAAAgAh07iQEPOhE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3140075" cy="64262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IMPINJ超高频接口板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LT-UI-0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2</w:t>
                            </w:r>
                          </w:p>
                          <w:p w14:paraId="36A91E1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50.6pt;width:247.25pt;z-index:251660288;mso-width-relative:page;mso-height-relative:page;" filled="f" stroked="f" coordsize="21600,21600" o:gfxdata="UEsDBAoAAAAAAIdO4kAAAAAAAAAAAAAAAAAEAAAAZHJzL1BLAwQUAAAACACHTuJARhGVldoAAAAJ&#10;AQAADwAAAGRycy9kb3ducmV2LnhtbE2PTUvDQBCG74L/YZmCt3Y3SSshZlMkUATRQ2sv3jbZaRK6&#10;HzG7/dBf73iyp2F4H955plxfrWFnnMLgnYRkIYCha70eXCdh/7GZ58BCVE4r4x1K+MYA6+r+rlSF&#10;9he3xfMudoxKXCiUhD7GseA8tD1aFRZ+REfZwU9WRVqnjutJXajcGp4K8citGhxd6NWIdY/tcXey&#10;El7rzbvaNqnNf0z98nZ4Hr/2nyspH2aJeAIW8Rr/YfjTJ3WoyKnxJ6cDMxLmSZIRKiGjQfkyz1Jg&#10;DYFiuQJelfz2g+oXUEsDBBQAAAAIAIdO4kDJfamNPgIAAGgEAAAOAAAAZHJzL2Uyb0RvYy54bWyt&#10;VMFu1DAQvSPxD5bvNNnttoVVs9XSqgipopUK4ux1nCaS7TG2t0n5APgDTly48139Dp6d3W1VOPTA&#10;xRnPjGfmvZnJ8clgNLtVPnRkKz7ZKzlTVlLd2ZuKf/p4/uo1ZyEKWwtNVlX8TgV+snj54rh3czWl&#10;lnStPEMQG+a9q3gbo5sXRZCtMiLskVMWxoa8ERFXf1PUXvSIbnQxLcvDoidfO09ShQDt2Wjkm4j+&#10;OQGpaTqpzkiujbJxjOqVFhGQQtu5wBe52qZRMl42TVCR6YoDacwnkkBepbNYHIv5jReu7eSmBPGc&#10;Ep5gMqKzSLoLdSaiYGvf/RXKdNJToCbuSTLFCCQzAhST8gk3161wKmMB1cHtSA//L6z8cHvlWVdX&#10;fDrlzAqDjt//+H7/8/f9r28MOhDUuzCH37WDZxze0oCx2eoDlAn30HiTvkDEYAe9dzt61RCZhHJ/&#10;MivLowPOJGyHs+nhNPNfPLx2PsR3igxLQsU92pdZFbcXIaISuG5dUjJL553WuYXash5B9w/K/GBn&#10;wQtt8TBhGGtNUhxWwwbYiuo74PI0jkZw8rxD8gsR4pXwmAVAwbbESxyNJiShjcRZS/7rv/TJHy2C&#10;lbMes1Xx8GUtvOJMv7do3pvJbJaGMV9mB0fggfnHltVji12bU8L4TrCXTmYx+Ue9FRtP5jOWapmy&#10;wiSsRO6Kx614GseJx1JKtVxmJ4yfE/HCXjuZQo90LteRmi4znWgaudmwhwHMDdgsS5rwx/fs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hGVldoAAAAJAQAADwAAAAAAAAABACAAAAAiAAAA&#10;ZHJzL2Rvd25yZXYueG1sUEsBAhQAFAAAAAgAh07iQMl9qY0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4083"/>
                          <w:sz w:val="24"/>
                          <w:szCs w:val="24"/>
                          <w:u w:val="single"/>
                        </w:rPr>
                        <w:t>IMPINJ超高频接口板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4083"/>
                          <w:sz w:val="24"/>
                          <w:szCs w:val="24"/>
                          <w:u w:val="single"/>
                        </w:rPr>
                        <w:t>LT-UI-0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>2</w:t>
                      </w:r>
                    </w:p>
                    <w:p w14:paraId="36A91E14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90805</wp:posOffset>
            </wp:positionV>
            <wp:extent cx="2252980" cy="1412240"/>
            <wp:effectExtent l="0" t="0" r="13970" b="16510"/>
            <wp:wrapNone/>
            <wp:docPr id="32" name="图片 32" descr="LT-UI-02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T-UI-02（1）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rcRect l="19252" t="22443" r="19252" b="26170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302260</wp:posOffset>
                </wp:positionV>
                <wp:extent cx="2884805" cy="154241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BEE44">
                            <w:pPr>
                              <w:adjustRightInd w:val="0"/>
                              <w:snapToGrid w:val="0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  <w:t>LT-UI-02是一款用于射频模块测试和分体式读写器组装整机的接口板；支持我司各种超高频射频模块的连接，包含LT-UMI-01、LT-UMI-04、LT-UMI-08、LT-UMI-16、LT-UMF-01、LT-UMF-04、LT-UMF-08等模块；提供RS232、百兆以太网、RS485等有线通讯接口和4G、WIFI、蓝牙无线通讯，同时提供4路光耦隔离的输入接口、4路继电器的输出接口，方便外部扩展指示灯、报警器和传感器等外设；支持POE供电或外部DC9-24V电源供电。</w:t>
                            </w:r>
                          </w:p>
                          <w:p w14:paraId="7AB448A1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95pt;margin-top:23.8pt;height:121.45pt;width:227.15pt;z-index:251659264;mso-width-relative:page;mso-height-relative:page;" filled="f" stroked="f" coordsize="21600,21600" o:gfxdata="UEsDBAoAAAAAAIdO4kAAAAAAAAAAAAAAAAAEAAAAZHJzL1BLAwQUAAAACACHTuJAMMKM29sAAAAK&#10;AQAADwAAAGRycy9kb3ducmV2LnhtbE2Py07DMBBF90j8gzVI7KidtKEhxKlQpAoJwaKlm+6ceJpE&#10;+BFi9wFfz7CC5WiO7j23XF2sYSecwuCdhGQmgKFrvR5cJ2H3vr7LgYWonFbGO5TwhQFW1fVVqQrt&#10;z26Dp23sGIW4UCgJfYxjwXloe7QqzPyIjn4HP1kV6Zw6rid1pnBreCrEPbdqcNTQqxHrHtuP7dFK&#10;eKnXb2rTpDb/NvXz6+Fp/NztMylvbxLxCCziJf7B8KtP6lCRU+OPTgdmJCzEMiVUQpbQBALy+eIB&#10;WCNhnqUZ8Krk/ydUP1BLAwQUAAAACACHTuJAVCINgT4CAABpBAAADgAAAGRycy9lMm9Eb2MueG1s&#10;rVTBjtowEL1X6j9YvpcQCrsLIqzoIqpKqLsSrXo2jkMi2R7XNiT0A9o/2FMvvfe7+I6OncCibQ97&#10;6MWMZyZv/N7MML1tlCR7YV0FOqNpr0+J0BzySm8z+vnT8s0NJc4znTMJWmT0IBy9nb1+Na3NRAyg&#10;BJkLSxBEu0ltMlp6byZJ4ngpFHM9MEJjsACrmMer3Sa5ZTWiK5kM+v2rpAabGwtcOIfeRRukHaJ9&#10;CSAURcXFAvhOCe1bVCsk80jJlZVxdBZfWxSC+/uicMITmVFk6uOJRdDehDOZTdlka5kpK949gb3k&#10;Cc84KVZpLHqGWjDPyM5Wf0GpiltwUPgeB5W0RKIiyCLtP9NmXTIjIheU2pmz6O7/wfKP+wdLqhwn&#10;YUyJZgo7fnz8cfz5+/jrO0EfClQbN8G8tcFM37yDBpNPfofOwLsprAq/yIhgHOU9nOUVjSccnYPr&#10;dHQzHlHCMZaO++PhcBRwkqfPjXX+vQBFgpFRi/2LsrL9yvk29ZQSqmlYVlLGHkpN6oxevR314wfn&#10;CIJLjTUCifaxwfLNpumYbSA/IDEL7Ww4w5cVFl8x5x+YxWFALrgu/h6PQgIWgc6ipAT77V/+kI89&#10;wiglNQ5XRt3XHbOCEvlBY/fG6XAYpjFehqPrAV7sZWRzGdE7dQc4vykupuHRDPlenszCgvqCWzUP&#10;VTHENMfaGfUn8863I49bycV8HpNw/gzzK702PEC3cs53HooqKh1karXp1MMJjL3qtiWM+OU9Zj39&#10;Q8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CjNvbAAAACgEAAA8AAAAAAAAAAQAgAAAAIgAA&#10;AGRycy9kb3ducmV2LnhtbFBLAQIUABQAAAAIAIdO4kBUIg2B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BEE44">
                      <w:pPr>
                        <w:adjustRightInd w:val="0"/>
                        <w:snapToGrid w:val="0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</w:rPr>
                        <w:t>LT-UI-02是一款用于射频模块测试和分体式读写器组装整机的接口板；支持我司各种超高频射频模块的连接，包含LT-UMI-01、LT-UMI-04、LT-UMI-08、LT-UMI-16、LT-UMF-01、LT-UMF-04、LT-UMF-08等模块；提供RS232、百兆以太网、RS485等有线通讯接口和4G、WIFI、蓝牙无线通讯，同时提供4路光耦隔离的输入接口、4路继电器的输出接口，方便外部扩展指示灯、报警器和传感器等外设；支持POE供电或外部DC9-24V电源供电。</w:t>
                      </w:r>
                    </w:p>
                    <w:p w14:paraId="7AB448A1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22860</wp:posOffset>
                </wp:positionV>
                <wp:extent cx="3140075" cy="48514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5524C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048912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5pt;margin-top:1.8pt;height:38.2pt;width:247.25pt;z-index:251662336;mso-width-relative:page;mso-height-relative:page;" filled="f" stroked="f" coordsize="21600,21600" o:gfxdata="UEsDBAoAAAAAAIdO4kAAAAAAAAAAAAAAAAAEAAAAZHJzL1BLAwQUAAAACACHTuJAG6lgjNoAAAAJ&#10;AQAADwAAAGRycy9kb3ducmV2LnhtbE2Py07DMBBF95X4B2uQ2LV2I1KFEKdCkSokBIuWbtg58TSJ&#10;iMchdh/w9UxXsBzdozvnFuuLG8QJp9B70rBcKBBIjbc9tRr275t5BiJEQ9YMnlDDNwZYlzezwuTW&#10;n2mLp11sBZdQyI2GLsYxlzI0HToTFn5E4uzgJ2cin1Mr7WTOXO4GmSi1ks70xB86M2LVYfO5OzoN&#10;L9XmzWzrxGU/Q/X8engav/YfqdZ3t0v1CCLiJf7BcNVndSjZqfZHskEMGuYPKZMaknQFgvP7LOVt&#10;NYMqUSDLQv5fUP4CUEsDBBQAAAAIAIdO4kCj3X0KOwIAAGgEAAAOAAAAZHJzL2Uyb0RvYy54bWyt&#10;VMtuEzEU3SPxD5b3dCZtUkrUSRVaFSFVtFJBrB2PpzOS7WtspzPlA+APWLFhz3f1Ozj2JGlVWHTB&#10;xrmvOdfn3OscnwxGs1vlQ0e24pO9kjNlJdWdvan4p4/nr444C1HYWmiyquJ3KvCTxcsXx72bq31q&#10;SdfKM4DYMO9dxdsY3bwogmyVEWGPnLJINuSNiHD9TVF70QPd6GK/LA+LnnztPEkVAqJnY5JvEP1z&#10;AKlpOqnOSK6NsnFE9UqLCEqh7Vzgi3zbplEyXjZNUJHpioNpzCeawF6ls1gci/mNF67t5OYK4jlX&#10;eMLJiM6i6Q7qTETB1r77C8p00lOgJu5JMsVIJCsCFpPyiTbXrXAqc4HUwe1ED/8PVn64vfKsqys+&#10;nXFmhcHE7398v//5+/7XN4YYBOpdmKPu2qEyDm9pwNps4wHBxHtovEm/YMSQh7x3O3nVEJlE8GAy&#10;LcvXaCORmx7N4CaY4uFr50N8p8iwZFTcY3xZVXF7EeJYui1JzSydd1rnEWrL+oofHszK/MEuA3Bt&#10;0SNxGO+arDishg2xFdV34OVpXI3g5HmH5hcixCvhsQuggtcSL3E0mtCENhZnLfmv/4qneowIWc56&#10;7FbFw5e18Ioz/d5ieG8mU1BnMTvT2et9OP5xZvU4Y9fmlLC+E7xLJ7OZ6qPemo0n8xmPapm6IiWs&#10;RO+Kx615GseNx6OUarnMRVg/J+KFvXYyQY9yLteRmi4rnWQatdmohwXMs9o8lrThj/1c9fAH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6lgjNoAAAAJAQAADwAAAAAAAAABACAAAAAiAAAAZHJz&#10;L2Rvd25yZXYueG1sUEsBAhQAFAAAAAgAh07iQKPdfQ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55524C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048912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8"/>
        <w:tblpPr w:leftFromText="180" w:rightFromText="180" w:vertAnchor="text" w:horzAnchor="page" w:tblpX="1982" w:tblpY="160"/>
        <w:tblOverlap w:val="never"/>
        <w:tblW w:w="4781" w:type="pct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5970"/>
      </w:tblGrid>
      <w:tr w14:paraId="1001D533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4E6CBF3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控制器</w:t>
            </w:r>
          </w:p>
        </w:tc>
      </w:tr>
      <w:tr w14:paraId="01F18A0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F3C0D89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MCU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9DB237F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STM32G0B1RCT6</w:t>
            </w:r>
          </w:p>
        </w:tc>
      </w:tr>
      <w:tr w14:paraId="5F72612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5E9A6597">
            <w:pPr>
              <w:widowControl/>
              <w:adjustRightInd w:val="0"/>
              <w:snapToGrid w:val="0"/>
              <w:jc w:val="center"/>
              <w:rPr>
                <w:rFonts w:ascii="黑体" w:hAnsi="黑体" w:eastAsia="黑体" w:cs="黑体"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对外接口</w:t>
            </w:r>
          </w:p>
        </w:tc>
      </w:tr>
      <w:tr w14:paraId="31557A54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5AA1F019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以太网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8C8C6FE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RJ45接口，10M/100M 自适应网口</w:t>
            </w:r>
          </w:p>
        </w:tc>
      </w:tr>
      <w:tr w14:paraId="5CC1C353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ECD9340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RS232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7331E274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DB9接口，波特率9600-230400ps</w:t>
            </w:r>
          </w:p>
        </w:tc>
      </w:tr>
      <w:tr w14:paraId="575D1E51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CE63C89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RS485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39872731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波特率9600-230400ps</w:t>
            </w:r>
          </w:p>
        </w:tc>
      </w:tr>
      <w:tr w14:paraId="3B81C546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A471A9B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韦根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7114B794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韦根接口，WG26/34</w:t>
            </w:r>
          </w:p>
        </w:tc>
      </w:tr>
      <w:tr w14:paraId="20AC2D0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B764F32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通讯协议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F7E245F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Modbus、HTTP、HTTPS、MQTT、TCP</w:t>
            </w:r>
          </w:p>
        </w:tc>
      </w:tr>
      <w:tr w14:paraId="2FD959D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27C8C4CA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GPIO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2920E85B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4路光耦输入，4路继电器输出</w:t>
            </w:r>
          </w:p>
        </w:tc>
      </w:tr>
      <w:tr w14:paraId="0BECF02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3A4FAF96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选配无线通讯接口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C03FA89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4G、WIFI、BT接口三选一</w:t>
            </w:r>
          </w:p>
        </w:tc>
      </w:tr>
      <w:tr w14:paraId="6AA99B08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3FC92305">
            <w:pPr>
              <w:widowControl/>
              <w:adjustRightInd w:val="0"/>
              <w:snapToGrid w:val="0"/>
              <w:jc w:val="center"/>
              <w:rPr>
                <w:rFonts w:ascii="黑体" w:hAnsi="黑体" w:eastAsia="黑体" w:cs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供电</w:t>
            </w:r>
          </w:p>
        </w:tc>
      </w:tr>
      <w:tr w14:paraId="2E53EA1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274E53EB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电源输入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6659282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外部输入电源：DC9-24V （标配DC12V/3A）</w:t>
            </w:r>
          </w:p>
          <w:p w14:paraId="0AE26C10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选配POE输入：兼容 802.3af标准</w:t>
            </w:r>
          </w:p>
        </w:tc>
      </w:tr>
      <w:tr w14:paraId="7A79A62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52A5A354">
            <w:pPr>
              <w:widowControl/>
              <w:adjustRightInd w:val="0"/>
              <w:snapToGrid w:val="0"/>
              <w:jc w:val="center"/>
              <w:rPr>
                <w:rFonts w:ascii="等线" w:hAnsi="等线" w:eastAsia="等线" w:cs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温度参数</w:t>
            </w:r>
          </w:p>
        </w:tc>
      </w:tr>
      <w:tr w14:paraId="1A4E94FE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1C9D2B1F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572173AF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-25℃～+65℃</w:t>
            </w:r>
          </w:p>
        </w:tc>
      </w:tr>
      <w:tr w14:paraId="0ABB17D7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7A46783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53BAEA61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55113779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219E8686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3EFC9E7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10％～95％RH无冷凝</w:t>
            </w:r>
          </w:p>
        </w:tc>
      </w:tr>
      <w:tr w14:paraId="2757545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6DBDB4B6">
            <w:pPr>
              <w:widowControl/>
              <w:adjustRightInd w:val="0"/>
              <w:snapToGrid w:val="0"/>
              <w:jc w:val="center"/>
              <w:rPr>
                <w:rFonts w:ascii="微软雅黑" w:hAnsi="微软雅黑" w:eastAsia="微软雅黑" w:cs="黑体"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尺寸</w:t>
            </w:r>
          </w:p>
        </w:tc>
      </w:tr>
      <w:tr w14:paraId="79FEF92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75F872A0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122555</wp:posOffset>
                      </wp:positionV>
                      <wp:extent cx="3321050" cy="438150"/>
                      <wp:effectExtent l="0" t="0" r="0" b="0"/>
                      <wp:wrapNone/>
                      <wp:docPr id="36" name="文本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1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A5F49"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before="156" w:beforeLines="50" w:after="156" w:afterLines="5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color w:val="FF000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0000"/>
                                      <w:sz w:val="16"/>
                                      <w:szCs w:val="20"/>
                                    </w:rPr>
                                    <w:t>*规格如有更改，恕不另行通知。</w:t>
                                  </w:r>
                                </w:p>
                                <w:p w14:paraId="1008C2AA">
                                  <w:pP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0.5pt;margin-top:9.65pt;height:34.5pt;width:261.5pt;z-index:251670528;mso-width-relative:page;mso-height-relative:page;" filled="f" stroked="f" coordsize="21600,21600" o:gfxdata="UEsDBAoAAAAAAIdO4kAAAAAAAAAAAAAAAAAEAAAAZHJzL1BLAwQUAAAACACHTuJATXNBD9oAAAAJ&#10;AQAADwAAAGRycy9kb3ducmV2LnhtbE2PzU7DMBCE70i8g7VI3Fo7qYpCiFOhSBUSooeWXrhtYjeJ&#10;iNchdn/g6buc4Lgzo9lvitXFDeJkp9B70pDMFQhLjTc9tRr27+tZBiJEJIODJ6vh2wZYlbc3BebG&#10;n2lrT7vYCi6hkKOGLsYxlzI0nXUY5n60xN7BTw4jn1MrzYRnLneDTJV6kA574g8djrbqbPO5OzoN&#10;r9V6g9s6ddnPUL28HZ7Hr/3HUuv7u0Q9gYj2Ev/C8IvP6FAyU+2PZIIYNMzShLdENh4XIDiwVCkL&#10;tYYsW4AsC/l/QXkFUEsDBBQAAAAIAIdO4kBEV0dlOgIAAGgEAAAOAAAAZHJzL2Uyb0RvYy54bWyt&#10;VM1uEzEQviPxDpbvZPPXUqJuqtAqCKmilQLi7Hi93ZVsj7Gd7pYHgDfoiQt3nivPwefdJC2FQw9c&#10;nPHM5Bt/38zs6VlrNLtVPtRkcz4aDDlTVlJR25ucf/q4fHXCWYjCFkKTVTm/U4GfzV++OG3cTI2p&#10;Il0ozwBiw6xxOa9idLMsC7JSRoQBOWURLMkbEXH1N1nhRQN0o7PxcHicNeQL50mqEOC96IN8h+if&#10;A0hlWUt1QXJjlI09qldaRFAKVe0Cn3evLUsl41VZBhWZzjmYxu5EEdjrdGbzUzG78cJVtdw9QTzn&#10;CU84GVFbFD1AXYgo2MbXf0GZWnoKVMaBJJP1RDpFwGI0fKLNqhJOdVwgdXAH0cP/g5Ufbq89q4uc&#10;T445s8Kg49v779sfv7Y/vzH4IFDjwgx5K4fM2L6lFmOz9wc4E++29Cb9ghFDHPLeHeRVbWQSzslk&#10;PBoeISQRm05ORrABnz382/kQ3ykyLBk592hfp6q4vQyxT92npGKWlrXWXQu1ZU3OjyeA/CMCcG1R&#10;I3Ho35qs2K7bHbE1FXfg5akfjeDkskbxSxHitfCYBbwX2xKvcJSaUIR2FmcV+a//8qd8tAhRzhrM&#10;Vs7Dl43wijP93qJ5b0bTKWBjd5kevR7j4h9H1o8jdmPOCeM7wl462ZkpP+q9WXoyn7FUi1QVIWEl&#10;auc87s3z2E88llKqxaJLwvg5ES/tyskE3Yu22EQq607pJFOvzU49DGDXq92ypAl/fO+yHj4Q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Nc0EP2gAAAAkBAAAPAAAAAAAAAAEAIAAAACIAAABkcnMv&#10;ZG93bnJldi54bWxQSwECFAAUAAAACACHTuJARFdHZToCAABoBAAADgAAAAAAAAABACAAAAApAQAA&#10;ZHJzL2Uyb0RvYy54bWxQSwUGAAAAAAYABgBZAQAA1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F4A5F4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*规格如有更改，恕不另行通知。</w:t>
                            </w:r>
                          </w:p>
                          <w:p w14:paraId="1008C2AA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板卡长宽高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8EC2707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140*65*22mm</w:t>
            </w:r>
          </w:p>
        </w:tc>
      </w:tr>
    </w:tbl>
    <w:p w14:paraId="19CC053A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3912235</wp:posOffset>
                </wp:positionV>
                <wp:extent cx="3140075" cy="6426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1BA97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00527336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45pt;margin-top:308.05pt;height:50.6pt;width:247.25pt;z-index:251667456;mso-width-relative:page;mso-height-relative:page;" filled="f" stroked="f" coordsize="21600,21600" o:gfxdata="UEsDBAoAAAAAAIdO4kAAAAAAAAAAAAAAAAAEAAAAZHJzL1BLAwQUAAAACACHTuJAtzBlxNoAAAAJ&#10;AQAADwAAAGRycy9kb3ducmV2LnhtbE2PTUvDQBCG74L/YZmCt3Y3aSohZlMkUATRQ2sv3jbZaRK6&#10;HzG7/dBf73iyp2F4H955plxfrWFnnMLgnYRkIYCha70eXCdh/7GZ58BCVE4r4x1K+MYA6+r+rlSF&#10;9he3xfMudoxKXCiUhD7GseA8tD1aFRZ+REfZwU9WRVqnjutJXajcGp4K8citGhxd6NWIdY/tcXey&#10;El7rzbvaNqnNf0z98nZ4Hr/2nyspH2aJeAIW8Rr/YfjTJ3WoyKnxJ6cDMxLmiVgSKmFJg/Isz1Jg&#10;DYEiWwGvSn77QfULUEsDBBQAAAAIAIdO4kDsNxGGPgIAAGgEAAAOAAAAZHJzL2Uyb0RvYy54bWyt&#10;VM1uEzEQviPxDpbvZDc/bSHKpgqtgpAqWikgzo7Xm13Jf9hOd8sDwBtw4sKd58pz8NmbpFHh0AMX&#10;73hmPDPfNzM7u+yUJPfC+cbogg4HOSVCc1M2elPQTx+Xr15T4gPTJZNGi4I+CE8v5y9fzFo7FSNT&#10;G1kKRxBE+2lrC1qHYKdZ5nktFPMDY4WGsTJOsYCr22SlYy2iK5mN8vw8a40rrTNceA/tdW+k+4ju&#10;OQFNVTVcXBu+VUKHPqoTkgVA8nVjPZ2naqtK8HBbVV4EIgsKpCGdSAJ5Hc9sPmPTjWO2bvi+BPac&#10;Ep5gUqzRSHoMdc0CI1vX/BVKNdwZb6ow4EZlPZDECFAM8yfcrGpmRcICqr09ku7/X1j+4f7OkaYs&#10;6HhMiWYKHd/9+L77+Xv36xuBDgS11k/ht7LwDN1b02FsDnoPZcTdVU7FLxAR2EHvw5Fe0QXCoRwP&#10;J3l+cUYJh+18MjofJf6zx9fW+fBOGEWiUFCH9iVW2f2ND6gErgeXmEybZSNlaqHUpEXQ8VmeHhwt&#10;eCE1HkYMfa1RCt262wNbm/IBuJzpR8NbvmyQ/Ib5cMccZgFQsC3hFkclDZKYvURJbdzXf+mjP1oE&#10;KyUtZqug/suWOUGJfK/RvDfDySQOY7pMzi7AA3GnlvWpRW/VlcH4DrGXlicx+gd5ECtn1Gcs1SJm&#10;hYlpjtwFDQfxKvQTj6XkYrFIThg/y8KNXlkeQ/d0LrbBVE1iOtLUc7NnDwOYGrBfljjhp/fk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zBlxNoAAAAJAQAADwAAAAAAAAABACAAAAAiAAAA&#10;ZHJzL2Rvd25yZXYueG1sUEsBAhQAFAAAAAgAh07iQOw3EYY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C1BA97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接口说明</w:t>
                      </w:r>
                    </w:p>
                    <w:p w14:paraId="00527336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06DD65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266065</wp:posOffset>
            </wp:positionV>
            <wp:extent cx="2534920" cy="1631950"/>
            <wp:effectExtent l="0" t="0" r="17780" b="635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372CA7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200AB42B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121285</wp:posOffset>
            </wp:positionV>
            <wp:extent cx="2555875" cy="523240"/>
            <wp:effectExtent l="0" t="0" r="15875" b="10160"/>
            <wp:wrapNone/>
            <wp:docPr id="7" name="图片 7" descr="LT-UI-02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T-UI-02（1）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rcRect l="19252" t="25935" r="19252" b="5727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555875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AC14C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02ED01AC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  <w:lang w:eastAsia="zh-CN"/>
        </w:rPr>
      </w:pPr>
    </w:p>
    <w:p w14:paraId="3210B3CB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406E343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tbl>
      <w:tblPr>
        <w:tblStyle w:val="9"/>
        <w:tblpPr w:leftFromText="180" w:rightFromText="180" w:vertAnchor="text" w:horzAnchor="page" w:tblpX="1963" w:tblpY="10619"/>
        <w:tblOverlap w:val="never"/>
        <w:tblW w:w="81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5"/>
        <w:gridCol w:w="3888"/>
        <w:gridCol w:w="2608"/>
      </w:tblGrid>
      <w:tr w14:paraId="21012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05" w:type="dxa"/>
            <w:shd w:val="clear" w:color="auto" w:fill="E7E6E6" w:themeFill="background2"/>
            <w:noWrap/>
            <w:vAlign w:val="center"/>
          </w:tcPr>
          <w:p w14:paraId="2721C6F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3888" w:type="dxa"/>
            <w:shd w:val="clear" w:color="auto" w:fill="E7E6E6" w:themeFill="background2"/>
            <w:noWrap/>
            <w:vAlign w:val="center"/>
          </w:tcPr>
          <w:p w14:paraId="0914A73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通讯接口</w:t>
            </w:r>
          </w:p>
        </w:tc>
        <w:tc>
          <w:tcPr>
            <w:tcW w:w="2608" w:type="dxa"/>
            <w:shd w:val="clear" w:color="auto" w:fill="E7E6E6" w:themeFill="background2"/>
            <w:noWrap/>
            <w:vAlign w:val="center"/>
          </w:tcPr>
          <w:p w14:paraId="5451D50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6B85B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05" w:type="dxa"/>
            <w:noWrap/>
            <w:vAlign w:val="center"/>
          </w:tcPr>
          <w:p w14:paraId="3117F2EB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LT-UI-02</w:t>
            </w:r>
          </w:p>
        </w:tc>
        <w:tc>
          <w:tcPr>
            <w:tcW w:w="3888" w:type="dxa"/>
            <w:noWrap/>
            <w:vAlign w:val="center"/>
          </w:tcPr>
          <w:p w14:paraId="5572A78D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百兆以太网、RS232、RS485、韦根</w:t>
            </w:r>
          </w:p>
        </w:tc>
        <w:tc>
          <w:tcPr>
            <w:tcW w:w="2608" w:type="dxa"/>
            <w:noWrap/>
            <w:vAlign w:val="center"/>
          </w:tcPr>
          <w:p w14:paraId="5C9EA2E7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7E528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05" w:type="dxa"/>
            <w:noWrap/>
            <w:vAlign w:val="center"/>
          </w:tcPr>
          <w:p w14:paraId="1B4388F0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LT-UI-02-POE</w:t>
            </w:r>
          </w:p>
        </w:tc>
        <w:tc>
          <w:tcPr>
            <w:tcW w:w="3888" w:type="dxa"/>
            <w:noWrap/>
            <w:vAlign w:val="center"/>
          </w:tcPr>
          <w:p w14:paraId="4BECD9F3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百兆以太网(POE)、RS232、RS485、韦根</w:t>
            </w:r>
          </w:p>
        </w:tc>
        <w:tc>
          <w:tcPr>
            <w:tcW w:w="2608" w:type="dxa"/>
            <w:noWrap/>
            <w:vAlign w:val="center"/>
          </w:tcPr>
          <w:p w14:paraId="59AEDC84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POE版本标准型</w:t>
            </w:r>
          </w:p>
        </w:tc>
      </w:tr>
      <w:tr w14:paraId="6908D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05" w:type="dxa"/>
            <w:noWrap/>
            <w:vAlign w:val="center"/>
          </w:tcPr>
          <w:p w14:paraId="3A1B6088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LT-UI-02W</w:t>
            </w:r>
          </w:p>
        </w:tc>
        <w:tc>
          <w:tcPr>
            <w:tcW w:w="3888" w:type="dxa"/>
            <w:noWrap/>
            <w:vAlign w:val="center"/>
          </w:tcPr>
          <w:p w14:paraId="26FA53D6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百兆以太网、RS232、RS485、韦根、WIFI</w:t>
            </w:r>
          </w:p>
        </w:tc>
        <w:tc>
          <w:tcPr>
            <w:tcW w:w="2608" w:type="dxa"/>
            <w:noWrap/>
            <w:vAlign w:val="center"/>
          </w:tcPr>
          <w:p w14:paraId="233054C8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43E36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05" w:type="dxa"/>
            <w:noWrap/>
            <w:vAlign w:val="center"/>
          </w:tcPr>
          <w:p w14:paraId="49AB2926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LT-UI-02BT</w:t>
            </w:r>
          </w:p>
        </w:tc>
        <w:tc>
          <w:tcPr>
            <w:tcW w:w="3888" w:type="dxa"/>
            <w:noWrap/>
            <w:vAlign w:val="center"/>
          </w:tcPr>
          <w:p w14:paraId="07D6ADA8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百兆以太网、RS232、RS485、韦根、蓝牙</w:t>
            </w:r>
          </w:p>
        </w:tc>
        <w:tc>
          <w:tcPr>
            <w:tcW w:w="2608" w:type="dxa"/>
            <w:noWrap/>
            <w:vAlign w:val="center"/>
          </w:tcPr>
          <w:p w14:paraId="7F84084E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641E1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05" w:type="dxa"/>
            <w:noWrap/>
            <w:vAlign w:val="center"/>
          </w:tcPr>
          <w:p w14:paraId="25FB506F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LT-UI-02G</w:t>
            </w:r>
          </w:p>
        </w:tc>
        <w:tc>
          <w:tcPr>
            <w:tcW w:w="3888" w:type="dxa"/>
            <w:noWrap/>
            <w:vAlign w:val="center"/>
          </w:tcPr>
          <w:p w14:paraId="6DE6CFD8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百兆以太网、RS232、RS485、韦根、4G</w:t>
            </w:r>
          </w:p>
        </w:tc>
        <w:tc>
          <w:tcPr>
            <w:tcW w:w="2608" w:type="dxa"/>
            <w:noWrap/>
            <w:vAlign w:val="center"/>
          </w:tcPr>
          <w:p w14:paraId="70492E47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</w:tbl>
    <w:p w14:paraId="71E47A07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tbl>
      <w:tblPr>
        <w:tblStyle w:val="9"/>
        <w:tblpPr w:leftFromText="180" w:rightFromText="180" w:vertAnchor="text" w:horzAnchor="page" w:tblpX="1943" w:tblpY="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425"/>
        <w:gridCol w:w="5338"/>
      </w:tblGrid>
      <w:tr w14:paraId="21B36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445" w:type="dxa"/>
            <w:shd w:val="clear" w:color="auto" w:fill="E7E6E6" w:themeFill="background2"/>
            <w:vAlign w:val="center"/>
          </w:tcPr>
          <w:p w14:paraId="4D6BE3A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</w:t>
            </w:r>
          </w:p>
        </w:tc>
        <w:tc>
          <w:tcPr>
            <w:tcW w:w="1425" w:type="dxa"/>
            <w:shd w:val="clear" w:color="auto" w:fill="E7E6E6" w:themeFill="background2"/>
            <w:vAlign w:val="center"/>
          </w:tcPr>
          <w:p w14:paraId="51AE29E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定义</w:t>
            </w:r>
          </w:p>
        </w:tc>
        <w:tc>
          <w:tcPr>
            <w:tcW w:w="5338" w:type="dxa"/>
            <w:shd w:val="clear" w:color="auto" w:fill="E7E6E6" w:themeFill="background2"/>
            <w:vAlign w:val="center"/>
          </w:tcPr>
          <w:p w14:paraId="191EC31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6A3A2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388DD36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25" w:type="dxa"/>
            <w:vAlign w:val="center"/>
          </w:tcPr>
          <w:p w14:paraId="760507E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5338" w:type="dxa"/>
            <w:vAlign w:val="center"/>
          </w:tcPr>
          <w:p w14:paraId="3097BCC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RS485接口A端</w:t>
            </w:r>
          </w:p>
        </w:tc>
      </w:tr>
      <w:tr w14:paraId="731F3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4014F1F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25" w:type="dxa"/>
            <w:vAlign w:val="center"/>
          </w:tcPr>
          <w:p w14:paraId="037B566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338" w:type="dxa"/>
            <w:vAlign w:val="center"/>
          </w:tcPr>
          <w:p w14:paraId="5D6959C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RS485接口B端</w:t>
            </w:r>
          </w:p>
        </w:tc>
      </w:tr>
      <w:tr w14:paraId="78934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6D71734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25" w:type="dxa"/>
            <w:vAlign w:val="center"/>
          </w:tcPr>
          <w:p w14:paraId="0277D4B1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COM4</w:t>
            </w:r>
          </w:p>
        </w:tc>
        <w:tc>
          <w:tcPr>
            <w:tcW w:w="5338" w:type="dxa"/>
            <w:vAlign w:val="center"/>
          </w:tcPr>
          <w:p w14:paraId="1D2A8B6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继电器4 公共端</w:t>
            </w:r>
          </w:p>
        </w:tc>
      </w:tr>
      <w:tr w14:paraId="2702F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00AB5AE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25" w:type="dxa"/>
            <w:vAlign w:val="center"/>
          </w:tcPr>
          <w:p w14:paraId="0629E56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NO4</w:t>
            </w:r>
          </w:p>
        </w:tc>
        <w:tc>
          <w:tcPr>
            <w:tcW w:w="5338" w:type="dxa"/>
            <w:vAlign w:val="center"/>
          </w:tcPr>
          <w:p w14:paraId="1079711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继电器4 常开端</w:t>
            </w:r>
          </w:p>
        </w:tc>
      </w:tr>
      <w:tr w14:paraId="441EF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445" w:type="dxa"/>
            <w:vAlign w:val="center"/>
          </w:tcPr>
          <w:p w14:paraId="27C5D18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25" w:type="dxa"/>
            <w:vAlign w:val="center"/>
          </w:tcPr>
          <w:p w14:paraId="19A9A02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COM3</w:t>
            </w:r>
          </w:p>
        </w:tc>
        <w:tc>
          <w:tcPr>
            <w:tcW w:w="5338" w:type="dxa"/>
            <w:vAlign w:val="center"/>
          </w:tcPr>
          <w:p w14:paraId="6911CB4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继电器3 公共端</w:t>
            </w:r>
          </w:p>
        </w:tc>
      </w:tr>
      <w:tr w14:paraId="3A7C8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119F120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25" w:type="dxa"/>
            <w:vAlign w:val="center"/>
          </w:tcPr>
          <w:p w14:paraId="05A798F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NO3</w:t>
            </w:r>
          </w:p>
        </w:tc>
        <w:tc>
          <w:tcPr>
            <w:tcW w:w="5338" w:type="dxa"/>
            <w:vAlign w:val="center"/>
          </w:tcPr>
          <w:p w14:paraId="5897BAE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继电器3 常开端</w:t>
            </w:r>
          </w:p>
        </w:tc>
      </w:tr>
      <w:tr w14:paraId="102F1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2480F57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425" w:type="dxa"/>
            <w:vAlign w:val="center"/>
          </w:tcPr>
          <w:p w14:paraId="73010C9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NO2</w:t>
            </w:r>
          </w:p>
        </w:tc>
        <w:tc>
          <w:tcPr>
            <w:tcW w:w="5338" w:type="dxa"/>
            <w:vAlign w:val="center"/>
          </w:tcPr>
          <w:p w14:paraId="4037253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继电器2 常开端</w:t>
            </w:r>
          </w:p>
        </w:tc>
      </w:tr>
      <w:tr w14:paraId="02170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6D2BC48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25" w:type="dxa"/>
            <w:vAlign w:val="center"/>
          </w:tcPr>
          <w:p w14:paraId="2D90DED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COM2</w:t>
            </w:r>
          </w:p>
        </w:tc>
        <w:tc>
          <w:tcPr>
            <w:tcW w:w="5338" w:type="dxa"/>
            <w:vAlign w:val="center"/>
          </w:tcPr>
          <w:p w14:paraId="5D1DC63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继电器2 公共端</w:t>
            </w:r>
          </w:p>
        </w:tc>
      </w:tr>
      <w:tr w14:paraId="0A147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1448782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25" w:type="dxa"/>
            <w:vAlign w:val="center"/>
          </w:tcPr>
          <w:p w14:paraId="0FBB14A1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NO1</w:t>
            </w:r>
          </w:p>
        </w:tc>
        <w:tc>
          <w:tcPr>
            <w:tcW w:w="5338" w:type="dxa"/>
            <w:vAlign w:val="center"/>
          </w:tcPr>
          <w:p w14:paraId="4DBCB5C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继电器1 常开端</w:t>
            </w:r>
          </w:p>
        </w:tc>
      </w:tr>
      <w:tr w14:paraId="17057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612F767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25" w:type="dxa"/>
            <w:vAlign w:val="center"/>
          </w:tcPr>
          <w:p w14:paraId="270D730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COM1</w:t>
            </w:r>
          </w:p>
        </w:tc>
        <w:tc>
          <w:tcPr>
            <w:tcW w:w="5338" w:type="dxa"/>
            <w:vAlign w:val="center"/>
          </w:tcPr>
          <w:p w14:paraId="021E106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继电器1 公共端</w:t>
            </w:r>
          </w:p>
        </w:tc>
      </w:tr>
      <w:tr w14:paraId="08A93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69FAFE0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25" w:type="dxa"/>
            <w:vAlign w:val="center"/>
          </w:tcPr>
          <w:p w14:paraId="583EE75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TN4</w:t>
            </w:r>
          </w:p>
        </w:tc>
        <w:tc>
          <w:tcPr>
            <w:tcW w:w="5338" w:type="dxa"/>
            <w:vMerge w:val="restart"/>
            <w:vAlign w:val="center"/>
          </w:tcPr>
          <w:p w14:paraId="4B7815E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GPIO输入，输入电源≤24V</w:t>
            </w:r>
          </w:p>
          <w:p w14:paraId="60D3210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输入高电压  判定为逻辑 0</w:t>
            </w:r>
          </w:p>
          <w:p w14:paraId="4688021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输入低电压  判定为逻辑 1</w:t>
            </w:r>
          </w:p>
        </w:tc>
      </w:tr>
      <w:tr w14:paraId="54968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5390F79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425" w:type="dxa"/>
            <w:vAlign w:val="center"/>
          </w:tcPr>
          <w:p w14:paraId="7206175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TN3</w:t>
            </w:r>
          </w:p>
        </w:tc>
        <w:tc>
          <w:tcPr>
            <w:tcW w:w="5338" w:type="dxa"/>
            <w:vMerge w:val="continue"/>
            <w:vAlign w:val="center"/>
          </w:tcPr>
          <w:p w14:paraId="2B01BFA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1C9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0EF5F35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425" w:type="dxa"/>
            <w:vAlign w:val="center"/>
          </w:tcPr>
          <w:p w14:paraId="35195A8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TN2</w:t>
            </w:r>
          </w:p>
        </w:tc>
        <w:tc>
          <w:tcPr>
            <w:tcW w:w="5338" w:type="dxa"/>
            <w:vMerge w:val="continue"/>
            <w:vAlign w:val="center"/>
          </w:tcPr>
          <w:p w14:paraId="66A1724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745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67FCBE4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425" w:type="dxa"/>
            <w:vAlign w:val="center"/>
          </w:tcPr>
          <w:p w14:paraId="73C9C75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TN1</w:t>
            </w:r>
          </w:p>
        </w:tc>
        <w:tc>
          <w:tcPr>
            <w:tcW w:w="5338" w:type="dxa"/>
            <w:vMerge w:val="continue"/>
            <w:vAlign w:val="center"/>
          </w:tcPr>
          <w:p w14:paraId="73473CE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D47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629821E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425" w:type="dxa"/>
            <w:vAlign w:val="center"/>
          </w:tcPr>
          <w:p w14:paraId="0BC53D0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EGND</w:t>
            </w:r>
          </w:p>
        </w:tc>
        <w:tc>
          <w:tcPr>
            <w:tcW w:w="5338" w:type="dxa"/>
            <w:vAlign w:val="center"/>
          </w:tcPr>
          <w:p w14:paraId="256370A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GPIO输入（TN1-TN4）参考地</w:t>
            </w:r>
          </w:p>
        </w:tc>
      </w:tr>
      <w:tr w14:paraId="1D90D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7917A51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425" w:type="dxa"/>
            <w:vAlign w:val="center"/>
          </w:tcPr>
          <w:p w14:paraId="006AD44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5338" w:type="dxa"/>
            <w:vAlign w:val="center"/>
          </w:tcPr>
          <w:p w14:paraId="255B045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26CC2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7C11B2F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425" w:type="dxa"/>
            <w:vAlign w:val="center"/>
          </w:tcPr>
          <w:p w14:paraId="7DD5DCE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OVCC</w:t>
            </w:r>
          </w:p>
        </w:tc>
        <w:tc>
          <w:tcPr>
            <w:tcW w:w="5338" w:type="dxa"/>
            <w:vAlign w:val="center"/>
          </w:tcPr>
          <w:p w14:paraId="2B84437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对外输出电源接口，电压等于输入电源电压</w:t>
            </w:r>
          </w:p>
        </w:tc>
      </w:tr>
      <w:tr w14:paraId="5EE81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42FD841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425" w:type="dxa"/>
            <w:vAlign w:val="center"/>
          </w:tcPr>
          <w:p w14:paraId="6097C28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DGND</w:t>
            </w:r>
          </w:p>
        </w:tc>
        <w:tc>
          <w:tcPr>
            <w:tcW w:w="5338" w:type="dxa"/>
            <w:vAlign w:val="center"/>
          </w:tcPr>
          <w:p w14:paraId="717FBA2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64923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6FA52A1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425" w:type="dxa"/>
            <w:vAlign w:val="center"/>
          </w:tcPr>
          <w:p w14:paraId="637246D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D0</w:t>
            </w:r>
          </w:p>
        </w:tc>
        <w:tc>
          <w:tcPr>
            <w:tcW w:w="5338" w:type="dxa"/>
            <w:vAlign w:val="center"/>
          </w:tcPr>
          <w:p w14:paraId="7E51004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韦根接口</w:t>
            </w:r>
          </w:p>
        </w:tc>
      </w:tr>
      <w:tr w14:paraId="617E2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5" w:type="dxa"/>
            <w:vAlign w:val="center"/>
          </w:tcPr>
          <w:p w14:paraId="3EC40F7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425" w:type="dxa"/>
            <w:vAlign w:val="center"/>
          </w:tcPr>
          <w:p w14:paraId="78F254B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D1</w:t>
            </w:r>
          </w:p>
        </w:tc>
        <w:tc>
          <w:tcPr>
            <w:tcW w:w="5338" w:type="dxa"/>
            <w:vAlign w:val="center"/>
          </w:tcPr>
          <w:p w14:paraId="799D19C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韦根接口</w:t>
            </w:r>
          </w:p>
        </w:tc>
      </w:tr>
    </w:tbl>
    <w:p w14:paraId="55855BC3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8173085</wp:posOffset>
                </wp:positionV>
                <wp:extent cx="5440680" cy="43815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8B71E"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*注：其余版本需要选配POE供电时，需要在下单时备注，统一默认不配置POE。</w:t>
                            </w:r>
                          </w:p>
                          <w:p w14:paraId="69E461D8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24C4DD7A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643.55pt;height:34.5pt;width:428.4pt;z-index:251671552;mso-width-relative:page;mso-height-relative:page;" filled="f" stroked="f" coordsize="21600,21600" o:gfxdata="UEsDBAoAAAAAAIdO4kAAAAAAAAAAAAAAAAAEAAAAZHJzL1BLAwQUAAAACACHTuJAF7UnJdwAAAAM&#10;AQAADwAAAGRycy9kb3ducmV2LnhtbE2Py07DMBBF90j8gzVI7FrHgZQojVOhSBUSgkVLN+yc2E2i&#10;2uMQuw/4eoZVWc6ZqztnytXFWXYyUxg8ShDzBJjB1usBOwm7j/UsBxaiQq2sRyPh2wRYVbc3pSq0&#10;P+PGnLaxY1SCoVAS+hjHgvPQ9sapMPejQdrt/eRUpHHquJ7Umcqd5WmSLLhTA9KFXo2m7k172B6d&#10;hNd6/a42TeryH1u/vO2fx6/dZybl/Z1IlsCiucRrGP70SR0qcmr8EXVgVsIse6Qk8TR/EsAokWeC&#10;UEPoIVsI4FXJ/z9R/QJQSwMEFAAAAAgAh07iQDPgQgw8AgAAaAQAAA4AAABkcnMvZTJvRG9jLnht&#10;bK1UwW4TMRC9I/EPlu90kzZtQ9RNFVoVIVW0UkGcHa+3u5LtMbbT3fIB8AecuHDnu/odPHuTNBQO&#10;PXDxjmfGM/PezOzJaW80u1M+tGRLPt4bcaaspKq1tyX/+OHi1ZSzEIWthCarSn6vAj+dv3xx0rmZ&#10;2qeGdKU8QxAbZp0reROjmxVFkI0yIuyRUxbGmrwREVd/W1RedIhudLE/Gh0VHfnKeZIqBGjPByNf&#10;R/TPCUh13Up1TnJllI1DVK+0iIAUmtYFPs/V1rWS8aqug4pMlxxIYz6RBPIyncX8RMxuvXBNK9cl&#10;iOeU8ASTEa1F0m2ocxEFW/n2r1CmlZ4C1XFPkikGIJkRoBiPnnBz0winMhZQHdyW9PD/wsr3d9ee&#10;tVXJD445s8Kg4w/fvz38+PXw8yuDDgR1Lszgd+PgGfs31GNsNvoAZcLd196kLxAx2EHv/ZZe1Ucm&#10;oTycTEZHU5gkbJOD6fgw8188vnY+xLeKDEtCyT3al1kVd5chohK4blxSMksXrda5hdqyruRHBwj5&#10;hwUvtMXDhGGoNUmxX/ZrYEuq7oHL0zAawcmLFskvRYjXwmMWUC+2JV7hqDUhCa0lzhryX/6lT/5o&#10;EaycdZitkofPK+EVZ/qdRfNej8EEhjFfJofH+7j4Xcty12JX5owwvmPspZNZTP5Rb8Tak/mEpVqk&#10;rDAJK5G75HEjnsVh4rGUUi0W2Qnj50S8tDdOptADaYtVpLrNTCeaBm7W7GEAcwPWy5ImfPeevR5/&#10;EP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7UnJdwAAAAMAQAADwAAAAAAAAABACAAAAAiAAAA&#10;ZHJzL2Rvd25yZXYueG1sUEsBAhQAFAAAAAgAh07iQDPgQg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D8B71E"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*注：其余版本需要选配POE供电时，需要在下单时备注，统一默认不配置POE。</w:t>
                      </w:r>
                    </w:p>
                    <w:p w14:paraId="69E461D8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24C4DD7A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5907405</wp:posOffset>
                </wp:positionV>
                <wp:extent cx="3140075" cy="6426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18E45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109B75A6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15pt;margin-top:465.15pt;height:50.6pt;width:247.25pt;z-index:251668480;mso-width-relative:page;mso-height-relative:page;" filled="f" stroked="f" coordsize="21600,21600" o:gfxdata="UEsDBAoAAAAAAIdO4kAAAAAAAAAAAAAAAAAEAAAAZHJzL1BLAwQUAAAACACHTuJA/AdemNwAAAAL&#10;AQAADwAAAGRycy9kb3ducmV2LnhtbE2Py07DMBBF90j8gzVI7Fo7IUVJiFOhSBUSgkVLN+yceJpE&#10;+BFi9wFfz7CC5WiO7j23Wl+sYSecw+idhGQpgKHrvB5dL2H/tlnkwEJUTivjHUr4wgDr+vqqUqX2&#10;Z7fF0y72jEJcKJWEIcap5Dx0A1oVln5CR7+Dn62KdM4917M6U7g1PBXinls1OmoY1ITNgN3H7mgl&#10;PDebV7VtU5t/m+bp5fA4fe7fV1Le3iTiAVjES/yD4Vef1KEmp9YfnQ7MSFgk4o5QCXmR0SgisjxL&#10;gbUSimKVAq8r/n9D/QNQSwMEFAAAAAgAh07iQIVZUIA+AgAAaAQAAA4AAABkcnMvZTJvRG9jLnht&#10;bK1UwW7UMBC9I/EPlu802e22hVWz1dKqCKmilQri7HWcJpLtMba3SfkA+ANOXLjzXf0Onp3dbVU4&#10;9MDFGc+MZ+a9mcnxyWA0u1U+dGQrPtkrOVNWUt3Zm4p/+nj+6jVnIQpbC01WVfxOBX6yePniuHdz&#10;NaWWdK08QxAb5r2reBujmxdFkK0yIuyRUxbGhrwREVd/U9Re9IhudDEty8OiJ187T1KFAO3ZaOSb&#10;iP45AalpOqnOSK6NsnGM6pUWEZBC27nAF7naplEyXjZNUJHpigNpzCeSQF6ls1gci/mNF67t5KYE&#10;8ZwSnmAyorNIugt1JqJga9/9Fcp00lOgJu5JMsUIJDMCFJPyCTfXrXAqYwHVwe1ID/8vrPxwe+VZ&#10;V1d8f8aZFQYdv//x/f7n7/tf3xh0IKh3YQ6/awfPOLylAWOz1QcoE+6h8SZ9gYjBDnrvdvSqITIJ&#10;5f5kVpZHB5xJ2A5n08Np5r94eO18iO8UGZaEinu0L7Mqbi9CRCVw3bqkZJbOO61zC7VlPYLuH5T5&#10;wc6CF9riYcIw1pqkOKyGDbAV1XfA5WkcjeDkeYfkFyLEK+ExC4CCbYmXOBpNSEIbibOW/Nd/6ZM/&#10;WgQrZz1mq+Lhy1p4xZl+b9G8N5PZLA1jvswOjsAD848tq8cWuzanhPGdYC+dzGLyj3orNp7MZyzV&#10;MmWFSViJ3BWPW/E0jhOPpZRqucxOGD8n4oW9djKFHulcriM1XWY60TRys2EPA5gbsFmWNOGP79nr&#10;4Qe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8B16Y3AAAAAsBAAAPAAAAAAAAAAEAIAAAACIA&#10;AABkcnMvZG93bnJldi54bWxQSwECFAAUAAAACACHTuJAhVlQg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B18E45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109B75A6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3813175</wp:posOffset>
                </wp:positionV>
                <wp:extent cx="1491615" cy="60896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EC63A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产品尺寸图</w:t>
                            </w:r>
                          </w:p>
                          <w:p w14:paraId="0CCF08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65pt;margin-top:300.25pt;height:47.95pt;width:117.45pt;z-index:251663360;mso-width-relative:page;mso-height-relative:page;" filled="f" stroked="f" coordsize="21600,21600" o:gfxdata="UEsDBAoAAAAAAIdO4kAAAAAAAAAAAAAAAAAEAAAAZHJzL1BLAwQUAAAACACHTuJA0jxp3tYAAAAG&#10;AQAADwAAAGRycy9kb3ducmV2LnhtbE2OzUvDQBTE74L/w/IEb+2mC9YY81IkUATRQ2sv3jbZ1yS4&#10;HzG7/dC/3ufJnoZhhplfuTo7K440xSF4hMU8A0G+DWbwHcLufT3LQcSkvdE2eEL4pgir6vqq1IUJ&#10;J7+h4zZ1gkd8LDRCn9JYSBnbnpyO8zCS52wfJqcT26mTZtInHndWqixbSqcHzw+9Hqnuqf3cHhzC&#10;S71+05tGufzH1s+v+6fxa/dxh3h7s8geQSQ6p/8y/OEzOlTM1ISDN1FYhFmuuInA/JwqtbwH0SA8&#10;sMqqlJf41S9QSwMEFAAAAAgAh07iQPepDPA7AgAAaAQAAA4AAABkcnMvZTJvRG9jLnhtbK1UwY7T&#10;MBC9I/EPlu80SWnLtmq6KlsVIVXsSgVxdh2niWR7jO02KR8Af8CJC3e+q9/B2Gm71cJhD1ycsWf8&#10;Zt6bcaa3rZJkL6yrQec066WUCM2hqPU2p58+Ll/dUOI80wWToEVOD8LR29nLF9PGTEQfKpCFsARB&#10;tJs0JqeV92aSJI5XQjHXAyM0Okuwinnc2m1SWNYgupJJP01HSQO2MBa4cA5PF52TnhDtcwChLGsu&#10;FsB3SmjfoVohmUdKrqqNo7NYbVkK7u/L0glPZE6RqY8rJkF7E9ZkNmWTrWWmqvmpBPacEp5wUqzW&#10;mPQCtWCekZ2t/4JSNbfgoPQ9DirpiERFkEWWPtFmXTEjIheU2pmL6O7/wfIP+wdL6iKno4wSzRR2&#10;/Pjj+/Hn7+OvbwTPUKDGuAnGrQ1G+vYttDg253OHh4F3W1oVvsiIoB/lPVzkFa0nPFwajLNRNqSE&#10;o2+U3oxHwwCTPN421vl3AhQJRk4tti+qyvYr57vQc0hIpmFZSxlbKDVpEPT1MI0XLh4ElxpzBA5d&#10;rcHy7aY9EdtAcUBeFrrRcIYva0y+Ys4/MIuzgFTwtfh7XEoJmAROFiUV2K//Og/x2CL0UtLgbOXU&#10;fdkxKyiR7zU2b5wNBmEY42YwfNPHjb32bK49eqfuAMcX+4PVRTPEe3k2SwvqMz6qeciKLqY55s6p&#10;P5t3vpt4fJRczOcxCMfPML/Sa8MDdCfnfOehrKPSQaZOm5N6OICxV6fHEib8eh+jHn8Qs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SPGne1gAAAAYBAAAPAAAAAAAAAAEAIAAAACIAAABkcnMvZG93&#10;bnJldi54bWxQSwECFAAUAAAACACHTuJA96kM8DsCAABoBAAADgAAAAAAAAABACAAAAAl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2EC63A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产品尺寸图</w:t>
                      </w:r>
                    </w:p>
                    <w:p w14:paraId="0CCF08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FF0000"/>
          <w:sz w:val="16"/>
          <w:szCs w:val="2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4427855</wp:posOffset>
            </wp:positionV>
            <wp:extent cx="5257800" cy="1545590"/>
            <wp:effectExtent l="0" t="0" r="0" b="16510"/>
            <wp:wrapNone/>
            <wp:docPr id="35" name="图片 35" descr="647c1cc9d4c89d53ee8d96aac1997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47c1cc9d4c89d53ee8d96aac1997a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7204"/>
    <w:rsid w:val="006D6F3B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2D52B76"/>
    <w:rsid w:val="04253689"/>
    <w:rsid w:val="04FE4606"/>
    <w:rsid w:val="04FF212C"/>
    <w:rsid w:val="059A66EB"/>
    <w:rsid w:val="05D9297D"/>
    <w:rsid w:val="05E57574"/>
    <w:rsid w:val="063B53E6"/>
    <w:rsid w:val="067B57E2"/>
    <w:rsid w:val="06A7799A"/>
    <w:rsid w:val="071C309C"/>
    <w:rsid w:val="074958E1"/>
    <w:rsid w:val="07750484"/>
    <w:rsid w:val="079F3753"/>
    <w:rsid w:val="07A64AE1"/>
    <w:rsid w:val="081303C8"/>
    <w:rsid w:val="08644F12"/>
    <w:rsid w:val="08F301FA"/>
    <w:rsid w:val="09277C10"/>
    <w:rsid w:val="0A312D88"/>
    <w:rsid w:val="0A602E33"/>
    <w:rsid w:val="0A733289"/>
    <w:rsid w:val="0B495EAF"/>
    <w:rsid w:val="0C260332"/>
    <w:rsid w:val="0C776A4C"/>
    <w:rsid w:val="0D441024"/>
    <w:rsid w:val="0DD028B8"/>
    <w:rsid w:val="0DEA1BCB"/>
    <w:rsid w:val="0EA8727C"/>
    <w:rsid w:val="0EAA135B"/>
    <w:rsid w:val="105F5A86"/>
    <w:rsid w:val="10EC2E45"/>
    <w:rsid w:val="10ED3781"/>
    <w:rsid w:val="12080872"/>
    <w:rsid w:val="125C0BBE"/>
    <w:rsid w:val="15853F88"/>
    <w:rsid w:val="16625DB9"/>
    <w:rsid w:val="176A78D9"/>
    <w:rsid w:val="17942BA8"/>
    <w:rsid w:val="179E1D61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4563DB"/>
    <w:rsid w:val="1ADA2FC8"/>
    <w:rsid w:val="1AF916A0"/>
    <w:rsid w:val="1B943177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3A0788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E15995"/>
    <w:rsid w:val="2815563F"/>
    <w:rsid w:val="281D7DBD"/>
    <w:rsid w:val="28A40771"/>
    <w:rsid w:val="28FF5A71"/>
    <w:rsid w:val="296B6A37"/>
    <w:rsid w:val="299B6018"/>
    <w:rsid w:val="2AC450FA"/>
    <w:rsid w:val="2C861272"/>
    <w:rsid w:val="2E1D349F"/>
    <w:rsid w:val="2EF04710"/>
    <w:rsid w:val="2FD45DE0"/>
    <w:rsid w:val="30C776F3"/>
    <w:rsid w:val="310E5321"/>
    <w:rsid w:val="315A40C3"/>
    <w:rsid w:val="329A50BF"/>
    <w:rsid w:val="336456CD"/>
    <w:rsid w:val="337551E4"/>
    <w:rsid w:val="337F42B4"/>
    <w:rsid w:val="33EC194A"/>
    <w:rsid w:val="34EB675E"/>
    <w:rsid w:val="355377A7"/>
    <w:rsid w:val="357A7536"/>
    <w:rsid w:val="358D004C"/>
    <w:rsid w:val="35EF5721"/>
    <w:rsid w:val="3652180C"/>
    <w:rsid w:val="365E4655"/>
    <w:rsid w:val="36742B82"/>
    <w:rsid w:val="368A544A"/>
    <w:rsid w:val="379F0A81"/>
    <w:rsid w:val="384D672F"/>
    <w:rsid w:val="38653DB1"/>
    <w:rsid w:val="38900B9D"/>
    <w:rsid w:val="39427657"/>
    <w:rsid w:val="3B585B17"/>
    <w:rsid w:val="3BAD60C9"/>
    <w:rsid w:val="3C2D6FA3"/>
    <w:rsid w:val="3C857FBF"/>
    <w:rsid w:val="3CE358B4"/>
    <w:rsid w:val="3DE9514C"/>
    <w:rsid w:val="3E772758"/>
    <w:rsid w:val="3F79605C"/>
    <w:rsid w:val="3FBA0B4E"/>
    <w:rsid w:val="3FD752F7"/>
    <w:rsid w:val="3FFF0C57"/>
    <w:rsid w:val="40637DD8"/>
    <w:rsid w:val="40806A89"/>
    <w:rsid w:val="41F84998"/>
    <w:rsid w:val="420936C7"/>
    <w:rsid w:val="42575B7A"/>
    <w:rsid w:val="42BE0955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B3CE3"/>
    <w:rsid w:val="46EE5581"/>
    <w:rsid w:val="47665118"/>
    <w:rsid w:val="47B57E4D"/>
    <w:rsid w:val="48B325DE"/>
    <w:rsid w:val="48F73155"/>
    <w:rsid w:val="49066BB2"/>
    <w:rsid w:val="4B6B53F2"/>
    <w:rsid w:val="4BAA1325"/>
    <w:rsid w:val="4C997D3D"/>
    <w:rsid w:val="4E555EE6"/>
    <w:rsid w:val="4E9F478C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5E4287A"/>
    <w:rsid w:val="56243A3E"/>
    <w:rsid w:val="56505911"/>
    <w:rsid w:val="56680EAC"/>
    <w:rsid w:val="56E05BF2"/>
    <w:rsid w:val="57790E97"/>
    <w:rsid w:val="57CA6C3D"/>
    <w:rsid w:val="59301FE2"/>
    <w:rsid w:val="5980650D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C133DB"/>
    <w:rsid w:val="5FCB425A"/>
    <w:rsid w:val="5FD56E87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369CA"/>
    <w:rsid w:val="6A470981"/>
    <w:rsid w:val="6ABF6769"/>
    <w:rsid w:val="6AF91C7B"/>
    <w:rsid w:val="6B623CC4"/>
    <w:rsid w:val="6C8D17ED"/>
    <w:rsid w:val="6CD40BF2"/>
    <w:rsid w:val="6F1C062E"/>
    <w:rsid w:val="6F5B2A01"/>
    <w:rsid w:val="6F5B6D28"/>
    <w:rsid w:val="6FA21798"/>
    <w:rsid w:val="6FBF4FC4"/>
    <w:rsid w:val="6FD827A7"/>
    <w:rsid w:val="70622071"/>
    <w:rsid w:val="71397573"/>
    <w:rsid w:val="72404633"/>
    <w:rsid w:val="724A3704"/>
    <w:rsid w:val="736B3932"/>
    <w:rsid w:val="742D211D"/>
    <w:rsid w:val="75B72E5F"/>
    <w:rsid w:val="7607210D"/>
    <w:rsid w:val="76F8372F"/>
    <w:rsid w:val="771816DB"/>
    <w:rsid w:val="772A4D4D"/>
    <w:rsid w:val="772B58B2"/>
    <w:rsid w:val="791D56CF"/>
    <w:rsid w:val="7924080B"/>
    <w:rsid w:val="79E9735F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439</Words>
  <Characters>690</Characters>
  <Lines>10</Lines>
  <Paragraphs>3</Paragraphs>
  <TotalTime>0</TotalTime>
  <ScaleCrop>false</ScaleCrop>
  <LinksUpToDate>false</LinksUpToDate>
  <CharactersWithSpaces>720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2025-10-11T03:38:31Z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913B4095E2D844F283A895011C843076_13</vt:lpwstr>
  </property>
</Properties>
</file>