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2405C0">
      <w:pPr>
        <w:pStyle w:val="2"/>
        <w:shd w:val="clear"/>
        <w:bidi w:val="0"/>
        <w:spacing w:line="240" w:lineRule="auto"/>
        <w:jc w:val="left"/>
        <w:rPr>
          <w:rFonts w:hint="eastAsia" w:ascii="微软雅黑" w:hAnsi="微软雅黑" w:eastAsia="微软雅黑" w:cs="微软雅黑"/>
          <w:b/>
          <w:bCs/>
          <w:color w:val="264083"/>
          <w:sz w:val="24"/>
          <w:szCs w:val="24"/>
          <w:u w:val="single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482600</wp:posOffset>
                </wp:positionV>
                <wp:extent cx="2446655" cy="60896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65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B0D31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产品概述</w:t>
                            </w:r>
                          </w:p>
                          <w:p w14:paraId="54BACDAB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5.5pt;margin-top:38pt;height:47.95pt;width:192.65pt;z-index:251661312;mso-width-relative:page;mso-height-relative:page;" filled="f" stroked="f" coordsize="21600,21600" o:gfxdata="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vu0HNsAAAAKAQAADwAAAAAAAAABACAAAAAiAAAA&#10;ZHJzL2Rvd25yZXYueG1sUEsBAhQAFAAAAAgAh07iQEPOhEo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3B0D31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产品概述</w:t>
                      </w:r>
                    </w:p>
                    <w:p w14:paraId="54BACDAB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20955</wp:posOffset>
                </wp:positionV>
                <wp:extent cx="3140075" cy="64262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33822">
                            <w:pPr>
                              <w:pStyle w:val="2"/>
                              <w:shd w:val="clear"/>
                              <w:bidi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4083"/>
                                <w:sz w:val="24"/>
                                <w:szCs w:val="24"/>
                                <w:u w:val="single"/>
                              </w:rPr>
                              <w:t>IMPINJ超高频接口板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4083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4083"/>
                                <w:sz w:val="24"/>
                                <w:szCs w:val="24"/>
                                <w:u w:val="single"/>
                              </w:rPr>
                              <w:t>LT-UI-01</w:t>
                            </w:r>
                          </w:p>
                          <w:p w14:paraId="36A91E14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65pt;margin-top:1.65pt;height:50.6pt;width:247.25pt;z-index:251660288;mso-width-relative:page;mso-height-relative:page;" filled="f" stroked="f" coordsize="21600,21600" o:gfxdata="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hGVldoAAAAJAQAADwAAAAAAAAABACAAAAAiAAAA&#10;ZHJzL2Rvd25yZXYueG1sUEsBAhQAFAAAAAgAh07iQMl9qY0+AgAAaA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4D33822">
                      <w:pPr>
                        <w:pStyle w:val="2"/>
                        <w:shd w:val="clear"/>
                        <w:bidi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4083"/>
                          <w:sz w:val="24"/>
                          <w:szCs w:val="24"/>
                          <w:u w:val="single"/>
                        </w:rPr>
                        <w:t>IMPINJ超高频接口板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4083"/>
                          <w:sz w:val="24"/>
                          <w:szCs w:val="24"/>
                          <w:u w:val="single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4083"/>
                          <w:sz w:val="24"/>
                          <w:szCs w:val="24"/>
                          <w:u w:val="single"/>
                        </w:rPr>
                        <w:t>LT-UI-01</w:t>
                      </w:r>
                    </w:p>
                    <w:p w14:paraId="36A91E14">
                      <w:pPr>
                        <w:spacing w:line="240" w:lineRule="auto"/>
                        <w:jc w:val="left"/>
                        <w:rPr>
                          <w:rFonts w:hint="eastAsia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5B29BC">
      <w:pPr>
        <w:pStyle w:val="2"/>
        <w:shd w:val="clear"/>
        <w:bidi w:val="0"/>
        <w:spacing w:line="240" w:lineRule="auto"/>
        <w:jc w:val="left"/>
        <w:rPr>
          <w:rFonts w:hint="eastAsia" w:ascii="微软雅黑" w:hAnsi="微软雅黑" w:eastAsia="微软雅黑" w:cs="微软雅黑"/>
          <w:b/>
          <w:bCs/>
          <w:color w:val="264083"/>
          <w:sz w:val="28"/>
          <w:szCs w:val="36"/>
          <w:shd w:val="clear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2348865</wp:posOffset>
                </wp:positionH>
                <wp:positionV relativeFrom="paragraph">
                  <wp:posOffset>302260</wp:posOffset>
                </wp:positionV>
                <wp:extent cx="2884805" cy="154241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80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BEE44">
                            <w:pPr>
                              <w:adjustRightInd w:val="0"/>
                              <w:snapToGrid w:val="0"/>
                              <w:ind w:firstLine="320" w:firstLine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</w:rPr>
                              <w:t>LT-UI-01是一款用于射频模块测试和一体式读写器组装整机的接口板；支持我司各种超高频射频模块的连接，包含LT-UMI-01、LT-UMI-04、LT-UMI-08、LT-UMI-16、LT-UMF-01、LT-UMF-04、LT-UMF-08等模块；提供RS232、百兆以太网、RS485等有线通讯接口和4G、WIFI、蓝牙无线通讯，同时提供2路光耦隔离的输入接口、2路继电器的输出接口，方便外部扩展指示灯、报警器和传感器等外设；支持POE供电或外部DC9-24V电源供电。</w:t>
                            </w:r>
                          </w:p>
                          <w:p w14:paraId="7AB448A1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4.95pt;margin-top:23.8pt;height:121.45pt;width:227.15pt;z-index:251659264;mso-width-relative:page;mso-height-relative:page;" filled="f" stroked="f" coordsize="21600,21600" o:gfxdata="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CjNvbAAAACgEAAA8AAAAAAAAAAQAgAAAAIgAA&#10;AGRycy9kb3ducmV2LnhtbFBLAQIUABQAAAAIAIdO4kBUIg2BPgIAAGk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BEE44">
                      <w:pPr>
                        <w:adjustRightInd w:val="0"/>
                        <w:snapToGrid w:val="0"/>
                        <w:ind w:firstLine="320" w:firstLineChars="200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16"/>
                          <w:szCs w:val="16"/>
                        </w:rPr>
                        <w:t>LT-UI-01是一款用于射频模块测试和一体式读写器组装整机的接口板；支持我司各种超高频射频模块的连接，包含LT-UMI-01、LT-UMI-04、LT-UMI-08、LT-UMI-16、LT-UMF-01、LT-UMF-04、LT-UMF-08等模块；提供RS232、百兆以太网、RS485等有线通讯接口和4G、WIFI、蓝牙无线通讯，同时提供2路光耦隔离的输入接口、2路继电器的输出接口，方便外部扩展指示灯、报警器和传感器等外设；支持POE供电或外部DC9-24V电源供电。</w:t>
                      </w:r>
                    </w:p>
                    <w:p w14:paraId="7AB448A1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29845</wp:posOffset>
            </wp:positionV>
            <wp:extent cx="1882775" cy="1744345"/>
            <wp:effectExtent l="0" t="0" r="3175" b="8255"/>
            <wp:wrapNone/>
            <wp:docPr id="2" name="图片 2" descr="LT-UI-01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T-UI-01（1）"/>
                    <pic:cNvPicPr>
                      <a:picLocks noChangeAspect="1"/>
                    </pic:cNvPicPr>
                  </pic:nvPicPr>
                  <pic:blipFill>
                    <a:blip r:embed="rId6"/>
                    <a:srcRect l="26455" t="14725" r="26152" b="9037"/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264083"/>
          <w:sz w:val="21"/>
          <w:szCs w:val="21"/>
          <w:shd w:val="clear"/>
          <w:lang w:val="en-US" w:eastAsia="zh-CN"/>
        </w:rPr>
        <w:t xml:space="preserve">   </w:t>
      </w:r>
    </w:p>
    <w:p w14:paraId="4878B5ED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  <w:lang w:eastAsia="zh-CN"/>
        </w:rPr>
      </w:pPr>
    </w:p>
    <w:p w14:paraId="522F1A6D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</w:rPr>
      </w:pPr>
    </w:p>
    <w:p w14:paraId="1C73DD0F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149860</wp:posOffset>
                </wp:positionV>
                <wp:extent cx="3140075" cy="48514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485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5524C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技术参数</w:t>
                            </w:r>
                          </w:p>
                          <w:p w14:paraId="4B048912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75pt;margin-top:11.8pt;height:38.2pt;width:247.25pt;z-index:251662336;mso-width-relative:page;mso-height-relative:page;" filled="f" stroked="f" coordsize="21600,21600" o:gfxdata="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G6lgjNoAAAAJAQAADwAAAAAAAAABACAAAAAiAAAAZHJz&#10;L2Rvd25yZXYueG1sUEsBAhQAFAAAAAgAh07iQKPdfQ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55524C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技术参数</w:t>
                      </w:r>
                    </w:p>
                    <w:p w14:paraId="4B048912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8"/>
        <w:tblpPr w:leftFromText="180" w:rightFromText="180" w:vertAnchor="text" w:tblpXSpec="center" w:tblpY="295"/>
        <w:tblOverlap w:val="never"/>
        <w:tblW w:w="4781" w:type="pct"/>
        <w:tblInd w:w="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9"/>
        <w:gridCol w:w="5970"/>
      </w:tblGrid>
      <w:tr w14:paraId="38B6D388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E7E6E6" w:themeFill="background2"/>
            <w:vAlign w:val="center"/>
          </w:tcPr>
          <w:p w14:paraId="6AD8FD17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控制器</w:t>
            </w:r>
          </w:p>
        </w:tc>
      </w:tr>
      <w:tr w14:paraId="62AFDDAA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004C2E12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MCU</w:t>
            </w:r>
          </w:p>
        </w:tc>
        <w:tc>
          <w:tcPr>
            <w:tcW w:w="36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602EE2CA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STM32G0B1RCT6</w:t>
            </w:r>
          </w:p>
        </w:tc>
      </w:tr>
      <w:tr w14:paraId="5F0E2A0B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E7E6E6" w:themeFill="background2"/>
            <w:vAlign w:val="center"/>
          </w:tcPr>
          <w:p w14:paraId="5EF1AE24">
            <w:pPr>
              <w:widowControl/>
              <w:adjustRightInd w:val="0"/>
              <w:snapToGrid w:val="0"/>
              <w:jc w:val="center"/>
              <w:rPr>
                <w:rFonts w:ascii="黑体" w:hAnsi="黑体" w:eastAsia="黑体" w:cs="黑体"/>
                <w:color w:val="FFFFFF" w:themeColor="background1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对外接口</w:t>
            </w:r>
          </w:p>
        </w:tc>
      </w:tr>
      <w:tr w14:paraId="7C2E063D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4B4B59F7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以太网</w:t>
            </w:r>
          </w:p>
        </w:tc>
        <w:tc>
          <w:tcPr>
            <w:tcW w:w="36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62340AC3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10M/100M 自适应网口</w:t>
            </w:r>
          </w:p>
        </w:tc>
      </w:tr>
      <w:tr w14:paraId="0DF567F4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08ED4BE4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RS232</w:t>
            </w:r>
          </w:p>
        </w:tc>
        <w:tc>
          <w:tcPr>
            <w:tcW w:w="36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6A240896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波特率9600-230400ps</w:t>
            </w:r>
          </w:p>
        </w:tc>
      </w:tr>
      <w:tr w14:paraId="6B06A173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69AA0CF6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RS485</w:t>
            </w:r>
          </w:p>
        </w:tc>
        <w:tc>
          <w:tcPr>
            <w:tcW w:w="36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16267941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波特率9600-230400ps</w:t>
            </w:r>
          </w:p>
        </w:tc>
      </w:tr>
      <w:tr w14:paraId="22EE84DF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1EA7DED1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韦根</w:t>
            </w:r>
          </w:p>
        </w:tc>
        <w:tc>
          <w:tcPr>
            <w:tcW w:w="36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4AB36A46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韦根接口，WG26/34</w:t>
            </w:r>
          </w:p>
        </w:tc>
      </w:tr>
      <w:tr w14:paraId="4D1EEC71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34E258F9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通讯协议</w:t>
            </w:r>
          </w:p>
        </w:tc>
        <w:tc>
          <w:tcPr>
            <w:tcW w:w="36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562E426C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Modbus、HTTP、HTTPS、MQTT、TCP</w:t>
            </w:r>
          </w:p>
        </w:tc>
      </w:tr>
      <w:tr w14:paraId="4E0CD2FA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2A9BBD5A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GPIO</w:t>
            </w:r>
          </w:p>
        </w:tc>
        <w:tc>
          <w:tcPr>
            <w:tcW w:w="36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48121428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4路光耦输入，4路继电器输出</w:t>
            </w:r>
          </w:p>
        </w:tc>
      </w:tr>
      <w:tr w14:paraId="1EA98B66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0FCA6569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选配无线通讯接口</w:t>
            </w:r>
          </w:p>
        </w:tc>
        <w:tc>
          <w:tcPr>
            <w:tcW w:w="36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3A3DD377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4G、WIFI、BT接口三选一</w:t>
            </w:r>
          </w:p>
        </w:tc>
      </w:tr>
      <w:tr w14:paraId="2B6FB266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E7E6E6" w:themeFill="background2"/>
            <w:vAlign w:val="center"/>
          </w:tcPr>
          <w:p w14:paraId="13AD5045">
            <w:pPr>
              <w:widowControl/>
              <w:adjustRightInd w:val="0"/>
              <w:snapToGrid w:val="0"/>
              <w:jc w:val="center"/>
              <w:rPr>
                <w:rFonts w:ascii="黑体" w:hAnsi="黑体" w:eastAsia="黑体" w:cs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供电</w:t>
            </w:r>
          </w:p>
        </w:tc>
      </w:tr>
      <w:tr w14:paraId="5B57FA8A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29D5D06D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电源输入</w:t>
            </w:r>
          </w:p>
        </w:tc>
        <w:tc>
          <w:tcPr>
            <w:tcW w:w="36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3FC74F5D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外部输入电源：DC9-24V （标配DC12V/3A）</w:t>
            </w:r>
          </w:p>
          <w:p w14:paraId="38D048C3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选配POE输入：兼容 802.3af标准</w:t>
            </w:r>
          </w:p>
        </w:tc>
      </w:tr>
      <w:tr w14:paraId="74558C18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E7E6E6" w:themeFill="background2"/>
            <w:vAlign w:val="center"/>
          </w:tcPr>
          <w:p w14:paraId="428C3E4D">
            <w:pPr>
              <w:widowControl/>
              <w:adjustRightInd w:val="0"/>
              <w:snapToGrid w:val="0"/>
              <w:jc w:val="center"/>
              <w:rPr>
                <w:rFonts w:ascii="等线" w:hAnsi="等线" w:eastAsia="等线" w:cs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温度参数</w:t>
            </w:r>
          </w:p>
        </w:tc>
      </w:tr>
      <w:tr w14:paraId="4A4A74C1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729DDED4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工作温度</w:t>
            </w:r>
          </w:p>
        </w:tc>
        <w:tc>
          <w:tcPr>
            <w:tcW w:w="36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66F944B5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-25℃～+65℃</w:t>
            </w:r>
          </w:p>
        </w:tc>
      </w:tr>
      <w:tr w14:paraId="6B18F3B9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06CDEB1C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储存温度</w:t>
            </w:r>
          </w:p>
        </w:tc>
        <w:tc>
          <w:tcPr>
            <w:tcW w:w="36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325995FA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-40℃～+85℃</w:t>
            </w:r>
          </w:p>
        </w:tc>
      </w:tr>
      <w:tr w14:paraId="2506E92A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33D9F136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工作湿度</w:t>
            </w:r>
          </w:p>
        </w:tc>
        <w:tc>
          <w:tcPr>
            <w:tcW w:w="36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4D609FB4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10％～95％RH无冷凝</w:t>
            </w:r>
          </w:p>
        </w:tc>
      </w:tr>
      <w:tr w14:paraId="4B11DB05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E7E6E6" w:themeFill="background2"/>
            <w:vAlign w:val="center"/>
          </w:tcPr>
          <w:p w14:paraId="1D451F38">
            <w:pPr>
              <w:widowControl/>
              <w:adjustRightInd w:val="0"/>
              <w:snapToGrid w:val="0"/>
              <w:jc w:val="center"/>
              <w:rPr>
                <w:rFonts w:ascii="微软雅黑" w:hAnsi="微软雅黑" w:eastAsia="微软雅黑" w:cs="黑体"/>
                <w:color w:val="FFFFFF" w:themeColor="background1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尺寸</w:t>
            </w:r>
          </w:p>
        </w:tc>
      </w:tr>
      <w:tr w14:paraId="47747CA0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11B4CA59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板卡长宽高</w:t>
            </w:r>
          </w:p>
        </w:tc>
        <w:tc>
          <w:tcPr>
            <w:tcW w:w="36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64F9401D">
            <w:pPr>
              <w:widowControl/>
              <w:adjustRightInd w:val="0"/>
              <w:snapToGrid w:val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94*87*12.7mm</w:t>
            </w:r>
          </w:p>
        </w:tc>
      </w:tr>
    </w:tbl>
    <w:p w14:paraId="54D8CC6F">
      <w:pPr>
        <w:widowControl/>
        <w:adjustRightInd w:val="0"/>
        <w:snapToGrid w:val="0"/>
        <w:jc w:val="both"/>
        <w:rPr>
          <w:rFonts w:hint="eastAsia" w:ascii="微软雅黑" w:hAnsi="微软雅黑" w:eastAsia="微软雅黑" w:cs="黑体"/>
          <w:b/>
          <w:bCs/>
          <w:color w:val="auto"/>
          <w:sz w:val="16"/>
          <w:szCs w:val="16"/>
          <w:highlight w:val="none"/>
          <w:shd w:val="clear"/>
        </w:rPr>
      </w:pPr>
    </w:p>
    <w:tbl>
      <w:tblPr>
        <w:tblStyle w:val="9"/>
        <w:tblpPr w:leftFromText="180" w:rightFromText="180" w:vertAnchor="text" w:horzAnchor="page" w:tblpX="5005" w:tblpY="713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1810"/>
        <w:gridCol w:w="2112"/>
      </w:tblGrid>
      <w:tr w14:paraId="3BE4AF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95" w:type="dxa"/>
            <w:shd w:val="clear" w:color="auto" w:fill="E7E6E6" w:themeFill="background2"/>
            <w:vAlign w:val="center"/>
          </w:tcPr>
          <w:p w14:paraId="2A4C69FC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位号</w:t>
            </w:r>
          </w:p>
        </w:tc>
        <w:tc>
          <w:tcPr>
            <w:tcW w:w="1810" w:type="dxa"/>
            <w:shd w:val="clear" w:color="auto" w:fill="E7E6E6" w:themeFill="background2"/>
            <w:vAlign w:val="center"/>
          </w:tcPr>
          <w:p w14:paraId="3B8AF8B6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名称</w:t>
            </w:r>
          </w:p>
        </w:tc>
        <w:tc>
          <w:tcPr>
            <w:tcW w:w="2112" w:type="dxa"/>
            <w:shd w:val="clear" w:color="auto" w:fill="E7E6E6" w:themeFill="background2"/>
            <w:vAlign w:val="center"/>
          </w:tcPr>
          <w:p w14:paraId="1091FB8B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说明</w:t>
            </w:r>
          </w:p>
        </w:tc>
      </w:tr>
      <w:tr w14:paraId="4CB06B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95" w:type="dxa"/>
            <w:vAlign w:val="center"/>
          </w:tcPr>
          <w:p w14:paraId="6D12E4FA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J1</w:t>
            </w:r>
          </w:p>
        </w:tc>
        <w:tc>
          <w:tcPr>
            <w:tcW w:w="1810" w:type="dxa"/>
            <w:vAlign w:val="center"/>
          </w:tcPr>
          <w:p w14:paraId="630848E7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USB接口</w:t>
            </w:r>
          </w:p>
        </w:tc>
        <w:tc>
          <w:tcPr>
            <w:tcW w:w="2112" w:type="dxa"/>
            <w:vAlign w:val="center"/>
          </w:tcPr>
          <w:p w14:paraId="181D1D6C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2.0间距 4P</w:t>
            </w:r>
          </w:p>
        </w:tc>
      </w:tr>
      <w:tr w14:paraId="56ECFE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195" w:type="dxa"/>
            <w:vAlign w:val="center"/>
          </w:tcPr>
          <w:p w14:paraId="41F96E24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J5</w:t>
            </w:r>
          </w:p>
        </w:tc>
        <w:tc>
          <w:tcPr>
            <w:tcW w:w="1810" w:type="dxa"/>
            <w:vAlign w:val="center"/>
          </w:tcPr>
          <w:p w14:paraId="7EC67FCB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对外接口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0CB44487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2.0间距 15P</w:t>
            </w:r>
          </w:p>
        </w:tc>
      </w:tr>
      <w:tr w14:paraId="3473EB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95" w:type="dxa"/>
            <w:vAlign w:val="center"/>
          </w:tcPr>
          <w:p w14:paraId="6D95310A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J9</w:t>
            </w:r>
          </w:p>
        </w:tc>
        <w:tc>
          <w:tcPr>
            <w:tcW w:w="1810" w:type="dxa"/>
            <w:vAlign w:val="center"/>
          </w:tcPr>
          <w:p w14:paraId="19319B7D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对外接口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6F8203F6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2.0间距 8P</w:t>
            </w:r>
          </w:p>
        </w:tc>
      </w:tr>
      <w:tr w14:paraId="7E367C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95" w:type="dxa"/>
            <w:vAlign w:val="center"/>
          </w:tcPr>
          <w:p w14:paraId="1C605C74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J10</w:t>
            </w:r>
          </w:p>
        </w:tc>
        <w:tc>
          <w:tcPr>
            <w:tcW w:w="1810" w:type="dxa"/>
            <w:vAlign w:val="center"/>
          </w:tcPr>
          <w:p w14:paraId="4E76A5B9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指示灯接口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1F9D04AF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2.0间距 4P</w:t>
            </w:r>
          </w:p>
        </w:tc>
      </w:tr>
    </w:tbl>
    <w:p w14:paraId="19CC053A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color w:val="FF0000"/>
          <w:sz w:val="16"/>
          <w:szCs w:val="20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4258945</wp:posOffset>
            </wp:positionV>
            <wp:extent cx="1536700" cy="1436370"/>
            <wp:effectExtent l="0" t="0" r="6350" b="11430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3686175</wp:posOffset>
                </wp:positionV>
                <wp:extent cx="1491615" cy="608965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61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C676B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接口说明</w:t>
                            </w:r>
                          </w:p>
                          <w:p w14:paraId="567C7824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1pt;margin-top:290.25pt;height:47.95pt;width:117.45pt;z-index:251664384;mso-width-relative:page;mso-height-relative:page;" filled="f" stroked="f" coordsize="21600,21600" o:gfxdata="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SPGne1gAAAAYBAAAPAAAAAAAAAAEAIAAAACIAAABkcnMvZG93&#10;bnJldi54bWxQSwECFAAUAAAACACHTuJA96kM8DsCAABoBAAADgAAAAAAAAABACAAAAAlAQAAZHJz&#10;L2Uyb0RvYy54bWxQSwUGAAAAAAYABgBZAQAA0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AC676B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接口说明</w:t>
                      </w:r>
                    </w:p>
                    <w:p w14:paraId="567C7824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color w:val="FF0000"/>
          <w:sz w:val="16"/>
          <w:szCs w:val="20"/>
        </w:rPr>
        <w:t>*规格如有更改，恕不另行通知。</w:t>
      </w:r>
    </w:p>
    <w:p w14:paraId="1906DD65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color w:val="FF0000"/>
          <w:sz w:val="16"/>
          <w:szCs w:val="20"/>
        </w:rPr>
      </w:pPr>
    </w:p>
    <w:p w14:paraId="6F372CA7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color w:val="FF0000"/>
          <w:sz w:val="16"/>
          <w:szCs w:val="20"/>
        </w:rPr>
      </w:pPr>
    </w:p>
    <w:p w14:paraId="200AB42B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color w:val="FF0000"/>
          <w:sz w:val="16"/>
          <w:szCs w:val="20"/>
        </w:rPr>
      </w:pPr>
    </w:p>
    <w:p w14:paraId="08EAC14C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color w:val="FF0000"/>
          <w:sz w:val="16"/>
          <w:szCs w:val="20"/>
        </w:rPr>
      </w:pPr>
    </w:p>
    <w:p w14:paraId="02ED01AC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color w:val="FF0000"/>
          <w:sz w:val="16"/>
          <w:szCs w:val="20"/>
        </w:rPr>
      </w:pPr>
    </w:p>
    <w:p w14:paraId="3210B3CB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color w:val="FF0000"/>
          <w:sz w:val="16"/>
          <w:szCs w:val="20"/>
        </w:rPr>
      </w:pPr>
    </w:p>
    <w:p w14:paraId="406E343D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color w:val="FF0000"/>
          <w:sz w:val="16"/>
          <w:szCs w:val="20"/>
        </w:rPr>
      </w:pPr>
    </w:p>
    <w:p w14:paraId="0C2DDE76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color w:val="FF0000"/>
          <w:sz w:val="16"/>
          <w:szCs w:val="20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2847340</wp:posOffset>
                </wp:positionH>
                <wp:positionV relativeFrom="paragraph">
                  <wp:posOffset>224155</wp:posOffset>
                </wp:positionV>
                <wp:extent cx="1871345" cy="3302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345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19835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8"/>
                                <w:szCs w:val="18"/>
                              </w:rPr>
                              <w:t>管脚定义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4.2pt;margin-top:17.65pt;height:26pt;width:147.35pt;z-index:251668480;mso-width-relative:page;mso-height-relative:page;" filled="f" stroked="f" coordsize="21600,21600" o:gfxdata="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3W/ONsAAAAJAQAADwAAAAAAAAABACAAAAAiAAAA&#10;ZHJzL2Rvd25yZXYueG1sUEsBAhQAFAAAAAgAh07iQOCPKX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519835">
                      <w:pPr>
                        <w:adjustRightInd w:val="0"/>
                        <w:snapToGrid w:val="0"/>
                        <w:jc w:val="left"/>
                        <w:rPr>
                          <w:rFonts w:hint="eastAsia"/>
                          <w:b/>
                          <w:bCs/>
                          <w:sz w:val="15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8"/>
                          <w:szCs w:val="18"/>
                        </w:rPr>
                        <w:t>J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8"/>
                          <w:szCs w:val="18"/>
                        </w:rPr>
                        <w:t>管脚定义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224155</wp:posOffset>
                </wp:positionV>
                <wp:extent cx="1871345" cy="330200"/>
                <wp:effectExtent l="0" t="0" r="0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345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CAF7B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8"/>
                                <w:szCs w:val="18"/>
                              </w:rPr>
                              <w:t>J1管脚定义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pt;margin-top:17.65pt;height:26pt;width:147.35pt;z-index:251666432;mso-width-relative:page;mso-height-relative:page;" filled="f" stroked="f" coordsize="21600,21600" o:gfxdata="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SDSkpNkAAAAHAQAADwAAAAAAAAABACAAAAAiAAAAZHJz&#10;L2Rvd25yZXYueG1sUEsBAhQAFAAAAAgAh07iQOHcntE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FFCAF7B">
                      <w:pPr>
                        <w:adjustRightInd w:val="0"/>
                        <w:snapToGrid w:val="0"/>
                        <w:jc w:val="left"/>
                        <w:rPr>
                          <w:rFonts w:hint="eastAsia"/>
                          <w:b/>
                          <w:bCs/>
                          <w:sz w:val="15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8"/>
                          <w:szCs w:val="18"/>
                        </w:rPr>
                        <w:t>J1管脚定义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9"/>
        <w:tblpPr w:leftFromText="180" w:rightFromText="180" w:vertAnchor="text" w:horzAnchor="page" w:tblpX="1943" w:tblpY="37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8"/>
        <w:gridCol w:w="740"/>
        <w:gridCol w:w="2282"/>
      </w:tblGrid>
      <w:tr w14:paraId="1ACC62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38" w:type="dxa"/>
            <w:shd w:val="clear" w:color="auto" w:fill="E7E6E6" w:themeFill="background2"/>
            <w:vAlign w:val="center"/>
          </w:tcPr>
          <w:p w14:paraId="0D1690FA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引脚</w:t>
            </w:r>
          </w:p>
        </w:tc>
        <w:tc>
          <w:tcPr>
            <w:tcW w:w="740" w:type="dxa"/>
            <w:shd w:val="clear" w:color="auto" w:fill="E7E6E6" w:themeFill="background2"/>
            <w:vAlign w:val="center"/>
          </w:tcPr>
          <w:p w14:paraId="60C73599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定义</w:t>
            </w:r>
          </w:p>
        </w:tc>
        <w:tc>
          <w:tcPr>
            <w:tcW w:w="2282" w:type="dxa"/>
            <w:shd w:val="clear" w:color="auto" w:fill="E7E6E6" w:themeFill="background2"/>
            <w:vAlign w:val="center"/>
          </w:tcPr>
          <w:p w14:paraId="655A75CA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说明</w:t>
            </w:r>
          </w:p>
        </w:tc>
      </w:tr>
      <w:tr w14:paraId="3D9BF8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38" w:type="dxa"/>
            <w:vAlign w:val="center"/>
          </w:tcPr>
          <w:p w14:paraId="0D96732F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40" w:type="dxa"/>
            <w:vAlign w:val="center"/>
          </w:tcPr>
          <w:p w14:paraId="7569F386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GND</w:t>
            </w:r>
          </w:p>
        </w:tc>
        <w:tc>
          <w:tcPr>
            <w:tcW w:w="2282" w:type="dxa"/>
            <w:vAlign w:val="center"/>
          </w:tcPr>
          <w:p w14:paraId="26D1C4F9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电源地（参考地）</w:t>
            </w:r>
          </w:p>
        </w:tc>
      </w:tr>
      <w:tr w14:paraId="0D3C5E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38" w:type="dxa"/>
            <w:vAlign w:val="center"/>
          </w:tcPr>
          <w:p w14:paraId="4A207199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40" w:type="dxa"/>
            <w:vAlign w:val="center"/>
          </w:tcPr>
          <w:p w14:paraId="1B26E25B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D+</w:t>
            </w:r>
          </w:p>
        </w:tc>
        <w:tc>
          <w:tcPr>
            <w:tcW w:w="2282" w:type="dxa"/>
            <w:vAlign w:val="center"/>
          </w:tcPr>
          <w:p w14:paraId="69C6C11A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USB正</w:t>
            </w:r>
          </w:p>
        </w:tc>
      </w:tr>
      <w:tr w14:paraId="02E322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38" w:type="dxa"/>
            <w:vAlign w:val="center"/>
          </w:tcPr>
          <w:p w14:paraId="1555B337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40" w:type="dxa"/>
            <w:vAlign w:val="center"/>
          </w:tcPr>
          <w:p w14:paraId="6BE220C8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D-</w:t>
            </w:r>
          </w:p>
        </w:tc>
        <w:tc>
          <w:tcPr>
            <w:tcW w:w="2282" w:type="dxa"/>
            <w:vAlign w:val="center"/>
          </w:tcPr>
          <w:p w14:paraId="7E182C7E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USB负</w:t>
            </w:r>
          </w:p>
        </w:tc>
      </w:tr>
      <w:tr w14:paraId="643056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38" w:type="dxa"/>
            <w:vAlign w:val="center"/>
          </w:tcPr>
          <w:p w14:paraId="3B1C554C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740" w:type="dxa"/>
            <w:vAlign w:val="center"/>
          </w:tcPr>
          <w:p w14:paraId="6C30A728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GND</w:t>
            </w:r>
          </w:p>
        </w:tc>
        <w:tc>
          <w:tcPr>
            <w:tcW w:w="2282" w:type="dxa"/>
            <w:vAlign w:val="center"/>
          </w:tcPr>
          <w:p w14:paraId="1C3EF77E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电源地（参考地）</w:t>
            </w:r>
          </w:p>
        </w:tc>
      </w:tr>
    </w:tbl>
    <w:tbl>
      <w:tblPr>
        <w:tblStyle w:val="9"/>
        <w:tblpPr w:leftFromText="180" w:rightFromText="180" w:vertAnchor="text" w:horzAnchor="page" w:tblpX="1931" w:tblpY="252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7"/>
        <w:gridCol w:w="754"/>
        <w:gridCol w:w="2309"/>
      </w:tblGrid>
      <w:tr w14:paraId="7B352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7" w:type="dxa"/>
            <w:shd w:val="clear" w:color="auto" w:fill="E7E6E6" w:themeFill="background2"/>
            <w:vAlign w:val="center"/>
          </w:tcPr>
          <w:p w14:paraId="27E9DE46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引脚</w:t>
            </w:r>
          </w:p>
        </w:tc>
        <w:tc>
          <w:tcPr>
            <w:tcW w:w="754" w:type="dxa"/>
            <w:shd w:val="clear" w:color="auto" w:fill="E7E6E6" w:themeFill="background2"/>
            <w:vAlign w:val="center"/>
          </w:tcPr>
          <w:p w14:paraId="254E859C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定义</w:t>
            </w:r>
          </w:p>
        </w:tc>
        <w:tc>
          <w:tcPr>
            <w:tcW w:w="2309" w:type="dxa"/>
            <w:shd w:val="clear" w:color="auto" w:fill="E7E6E6" w:themeFill="background2"/>
            <w:vAlign w:val="center"/>
          </w:tcPr>
          <w:p w14:paraId="62BBBA87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说明</w:t>
            </w:r>
          </w:p>
        </w:tc>
      </w:tr>
      <w:tr w14:paraId="0BADEF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7" w:type="dxa"/>
            <w:vAlign w:val="center"/>
          </w:tcPr>
          <w:p w14:paraId="011B577B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54" w:type="dxa"/>
            <w:vAlign w:val="center"/>
          </w:tcPr>
          <w:p w14:paraId="785F3408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RST</w:t>
            </w:r>
          </w:p>
        </w:tc>
        <w:tc>
          <w:tcPr>
            <w:tcW w:w="2309" w:type="dxa"/>
            <w:vAlign w:val="center"/>
          </w:tcPr>
          <w:p w14:paraId="742798B7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IP复位信号输入</w:t>
            </w:r>
          </w:p>
        </w:tc>
      </w:tr>
      <w:tr w14:paraId="40DD4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7" w:type="dxa"/>
            <w:vAlign w:val="center"/>
          </w:tcPr>
          <w:p w14:paraId="08318150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54" w:type="dxa"/>
            <w:vAlign w:val="center"/>
          </w:tcPr>
          <w:p w14:paraId="6203C7EC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GND</w:t>
            </w:r>
          </w:p>
        </w:tc>
        <w:tc>
          <w:tcPr>
            <w:tcW w:w="2309" w:type="dxa"/>
            <w:vAlign w:val="center"/>
          </w:tcPr>
          <w:p w14:paraId="4FCDED67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电源地（参考地）</w:t>
            </w:r>
          </w:p>
        </w:tc>
      </w:tr>
      <w:tr w14:paraId="6FD9C9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7" w:type="dxa"/>
            <w:vAlign w:val="center"/>
          </w:tcPr>
          <w:p w14:paraId="4C03C74C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54" w:type="dxa"/>
            <w:vAlign w:val="center"/>
          </w:tcPr>
          <w:p w14:paraId="115A3527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GND</w:t>
            </w:r>
          </w:p>
        </w:tc>
        <w:tc>
          <w:tcPr>
            <w:tcW w:w="2309" w:type="dxa"/>
            <w:vAlign w:val="center"/>
          </w:tcPr>
          <w:p w14:paraId="1318ADEE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电源地（参考地）</w:t>
            </w:r>
          </w:p>
        </w:tc>
      </w:tr>
      <w:tr w14:paraId="3A57A5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7" w:type="dxa"/>
            <w:vAlign w:val="center"/>
          </w:tcPr>
          <w:p w14:paraId="0862B9D6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754" w:type="dxa"/>
            <w:vAlign w:val="center"/>
          </w:tcPr>
          <w:p w14:paraId="4DB0AAF6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RX+</w:t>
            </w:r>
          </w:p>
        </w:tc>
        <w:tc>
          <w:tcPr>
            <w:tcW w:w="2309" w:type="dxa"/>
            <w:vAlign w:val="center"/>
          </w:tcPr>
          <w:p w14:paraId="2F8AF484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接收正</w:t>
            </w:r>
          </w:p>
        </w:tc>
      </w:tr>
      <w:tr w14:paraId="742BC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7" w:type="dxa"/>
            <w:vAlign w:val="center"/>
          </w:tcPr>
          <w:p w14:paraId="32C9024C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754" w:type="dxa"/>
            <w:vAlign w:val="center"/>
          </w:tcPr>
          <w:p w14:paraId="70A503CF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RX-</w:t>
            </w:r>
          </w:p>
        </w:tc>
        <w:tc>
          <w:tcPr>
            <w:tcW w:w="2309" w:type="dxa"/>
            <w:vAlign w:val="center"/>
          </w:tcPr>
          <w:p w14:paraId="334A155C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接收负</w:t>
            </w:r>
          </w:p>
        </w:tc>
      </w:tr>
      <w:tr w14:paraId="0C1482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7" w:type="dxa"/>
            <w:vAlign w:val="center"/>
          </w:tcPr>
          <w:p w14:paraId="0A77470C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54" w:type="dxa"/>
            <w:vAlign w:val="center"/>
          </w:tcPr>
          <w:p w14:paraId="712EFDEA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TX+</w:t>
            </w:r>
          </w:p>
        </w:tc>
        <w:tc>
          <w:tcPr>
            <w:tcW w:w="2309" w:type="dxa"/>
            <w:vAlign w:val="center"/>
          </w:tcPr>
          <w:p w14:paraId="31C6642E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发送正</w:t>
            </w:r>
          </w:p>
        </w:tc>
      </w:tr>
      <w:tr w14:paraId="510240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7" w:type="dxa"/>
            <w:vAlign w:val="center"/>
          </w:tcPr>
          <w:p w14:paraId="427774BD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754" w:type="dxa"/>
            <w:vAlign w:val="center"/>
          </w:tcPr>
          <w:p w14:paraId="6C4EA3B2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TX-</w:t>
            </w:r>
          </w:p>
        </w:tc>
        <w:tc>
          <w:tcPr>
            <w:tcW w:w="2309" w:type="dxa"/>
            <w:vAlign w:val="center"/>
          </w:tcPr>
          <w:p w14:paraId="03B9B6BD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发送负</w:t>
            </w:r>
          </w:p>
        </w:tc>
      </w:tr>
      <w:tr w14:paraId="303288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7" w:type="dxa"/>
            <w:vAlign w:val="center"/>
          </w:tcPr>
          <w:p w14:paraId="78A24E15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754" w:type="dxa"/>
            <w:vAlign w:val="center"/>
          </w:tcPr>
          <w:p w14:paraId="77249860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NC</w:t>
            </w:r>
          </w:p>
        </w:tc>
        <w:tc>
          <w:tcPr>
            <w:tcW w:w="2309" w:type="dxa"/>
            <w:vAlign w:val="center"/>
          </w:tcPr>
          <w:p w14:paraId="0050AF85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50E15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7" w:type="dxa"/>
            <w:vAlign w:val="center"/>
          </w:tcPr>
          <w:p w14:paraId="54EE376D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754" w:type="dxa"/>
            <w:vAlign w:val="center"/>
          </w:tcPr>
          <w:p w14:paraId="61249888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NO2</w:t>
            </w:r>
          </w:p>
        </w:tc>
        <w:tc>
          <w:tcPr>
            <w:tcW w:w="2309" w:type="dxa"/>
            <w:vAlign w:val="center"/>
          </w:tcPr>
          <w:p w14:paraId="01B749C5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继电器2 常开端</w:t>
            </w:r>
          </w:p>
        </w:tc>
      </w:tr>
      <w:tr w14:paraId="519CFC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7" w:type="dxa"/>
            <w:vAlign w:val="center"/>
          </w:tcPr>
          <w:p w14:paraId="28133C46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754" w:type="dxa"/>
            <w:shd w:val="clear" w:color="auto" w:fill="auto"/>
            <w:vAlign w:val="center"/>
          </w:tcPr>
          <w:p w14:paraId="0FE80A2D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GND_S</w:t>
            </w:r>
          </w:p>
        </w:tc>
        <w:tc>
          <w:tcPr>
            <w:tcW w:w="2309" w:type="dxa"/>
            <w:shd w:val="clear" w:color="auto" w:fill="auto"/>
            <w:vAlign w:val="center"/>
          </w:tcPr>
          <w:p w14:paraId="1B3390AE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GPIO输入（TN1-TN2）参考地</w:t>
            </w:r>
          </w:p>
        </w:tc>
      </w:tr>
      <w:tr w14:paraId="343F92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7" w:type="dxa"/>
            <w:vAlign w:val="center"/>
          </w:tcPr>
          <w:p w14:paraId="6FAE2FFE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754" w:type="dxa"/>
            <w:vAlign w:val="center"/>
          </w:tcPr>
          <w:p w14:paraId="4D7D4464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TN1</w:t>
            </w:r>
          </w:p>
        </w:tc>
        <w:tc>
          <w:tcPr>
            <w:tcW w:w="2309" w:type="dxa"/>
            <w:vMerge w:val="restart"/>
            <w:vAlign w:val="center"/>
          </w:tcPr>
          <w:p w14:paraId="795FA82E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GPIO输入，输入电源≤24V</w:t>
            </w:r>
          </w:p>
          <w:p w14:paraId="6F4E8503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输入高电压  判定为逻辑 0</w:t>
            </w:r>
          </w:p>
          <w:p w14:paraId="01313B28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输入低电压  判定为逻辑 1</w:t>
            </w:r>
          </w:p>
        </w:tc>
      </w:tr>
      <w:tr w14:paraId="000ED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607" w:type="dxa"/>
            <w:vAlign w:val="center"/>
          </w:tcPr>
          <w:p w14:paraId="4A5C8EBC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754" w:type="dxa"/>
            <w:vAlign w:val="center"/>
          </w:tcPr>
          <w:p w14:paraId="127C78E1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TN2</w:t>
            </w:r>
          </w:p>
        </w:tc>
        <w:tc>
          <w:tcPr>
            <w:tcW w:w="2309" w:type="dxa"/>
            <w:vMerge w:val="continue"/>
            <w:vAlign w:val="center"/>
          </w:tcPr>
          <w:p w14:paraId="612B978A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E54E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7" w:type="dxa"/>
            <w:vAlign w:val="center"/>
          </w:tcPr>
          <w:p w14:paraId="5F645D1B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754" w:type="dxa"/>
            <w:vAlign w:val="center"/>
          </w:tcPr>
          <w:p w14:paraId="49DD60FD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NO1</w:t>
            </w:r>
          </w:p>
        </w:tc>
        <w:tc>
          <w:tcPr>
            <w:tcW w:w="2309" w:type="dxa"/>
            <w:vAlign w:val="center"/>
          </w:tcPr>
          <w:p w14:paraId="6C51AD8E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继电器1 常开端</w:t>
            </w:r>
          </w:p>
        </w:tc>
      </w:tr>
      <w:tr w14:paraId="60A75C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7" w:type="dxa"/>
            <w:vAlign w:val="center"/>
          </w:tcPr>
          <w:p w14:paraId="020C16D5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754" w:type="dxa"/>
            <w:vAlign w:val="center"/>
          </w:tcPr>
          <w:p w14:paraId="0993D3AB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COM1</w:t>
            </w:r>
          </w:p>
        </w:tc>
        <w:tc>
          <w:tcPr>
            <w:tcW w:w="2309" w:type="dxa"/>
            <w:vAlign w:val="center"/>
          </w:tcPr>
          <w:p w14:paraId="64F13793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继电器1 公共端</w:t>
            </w:r>
          </w:p>
        </w:tc>
      </w:tr>
      <w:tr w14:paraId="56AF0F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7" w:type="dxa"/>
            <w:vAlign w:val="center"/>
          </w:tcPr>
          <w:p w14:paraId="120D2F5A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754" w:type="dxa"/>
            <w:vAlign w:val="center"/>
          </w:tcPr>
          <w:p w14:paraId="0CC2AF82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COM2</w:t>
            </w:r>
          </w:p>
        </w:tc>
        <w:tc>
          <w:tcPr>
            <w:tcW w:w="2309" w:type="dxa"/>
            <w:vAlign w:val="center"/>
          </w:tcPr>
          <w:p w14:paraId="74387195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继电器2 公共端</w:t>
            </w:r>
          </w:p>
        </w:tc>
      </w:tr>
    </w:tbl>
    <w:tbl>
      <w:tblPr>
        <w:tblStyle w:val="9"/>
        <w:tblpPr w:leftFromText="180" w:rightFromText="180" w:vertAnchor="text" w:horzAnchor="page" w:tblpX="1968" w:tblpY="7797"/>
        <w:tblOverlap w:val="never"/>
        <w:tblW w:w="36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0"/>
        <w:gridCol w:w="750"/>
        <w:gridCol w:w="2339"/>
      </w:tblGrid>
      <w:tr w14:paraId="7C3793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70" w:type="dxa"/>
            <w:shd w:val="clear" w:color="auto" w:fill="E7E6E6" w:themeFill="background2"/>
            <w:vAlign w:val="center"/>
          </w:tcPr>
          <w:p w14:paraId="02DFC5C3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引脚</w:t>
            </w:r>
          </w:p>
        </w:tc>
        <w:tc>
          <w:tcPr>
            <w:tcW w:w="750" w:type="dxa"/>
            <w:shd w:val="clear" w:color="auto" w:fill="E7E6E6" w:themeFill="background2"/>
            <w:vAlign w:val="center"/>
          </w:tcPr>
          <w:p w14:paraId="5775468C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定义</w:t>
            </w:r>
          </w:p>
        </w:tc>
        <w:tc>
          <w:tcPr>
            <w:tcW w:w="2339" w:type="dxa"/>
            <w:shd w:val="clear" w:color="auto" w:fill="E7E6E6" w:themeFill="background2"/>
            <w:vAlign w:val="center"/>
          </w:tcPr>
          <w:p w14:paraId="0CEA68C4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说明</w:t>
            </w:r>
          </w:p>
        </w:tc>
      </w:tr>
      <w:tr w14:paraId="3D14A3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70" w:type="dxa"/>
            <w:vAlign w:val="center"/>
          </w:tcPr>
          <w:p w14:paraId="722D8C3B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50" w:type="dxa"/>
            <w:vAlign w:val="center"/>
          </w:tcPr>
          <w:p w14:paraId="0FDEC2EC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5V</w:t>
            </w:r>
          </w:p>
        </w:tc>
        <w:tc>
          <w:tcPr>
            <w:tcW w:w="2339" w:type="dxa"/>
            <w:vAlign w:val="center"/>
          </w:tcPr>
          <w:p w14:paraId="121CB9EF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电源5V输出</w:t>
            </w:r>
          </w:p>
        </w:tc>
      </w:tr>
      <w:tr w14:paraId="013053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70" w:type="dxa"/>
            <w:vAlign w:val="center"/>
          </w:tcPr>
          <w:p w14:paraId="5A7DB749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50" w:type="dxa"/>
            <w:vAlign w:val="center"/>
          </w:tcPr>
          <w:p w14:paraId="391F3F2D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R</w:t>
            </w:r>
          </w:p>
        </w:tc>
        <w:tc>
          <w:tcPr>
            <w:tcW w:w="2339" w:type="dxa"/>
            <w:vAlign w:val="center"/>
          </w:tcPr>
          <w:p w14:paraId="26377185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R控制信号</w:t>
            </w:r>
          </w:p>
        </w:tc>
      </w:tr>
      <w:tr w14:paraId="186FE8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70" w:type="dxa"/>
            <w:vAlign w:val="center"/>
          </w:tcPr>
          <w:p w14:paraId="414C9BE3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50" w:type="dxa"/>
            <w:vAlign w:val="center"/>
          </w:tcPr>
          <w:p w14:paraId="266620FA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G</w:t>
            </w:r>
          </w:p>
        </w:tc>
        <w:tc>
          <w:tcPr>
            <w:tcW w:w="2339" w:type="dxa"/>
            <w:vAlign w:val="center"/>
          </w:tcPr>
          <w:p w14:paraId="1DEC037D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G控制信号</w:t>
            </w:r>
          </w:p>
        </w:tc>
      </w:tr>
      <w:tr w14:paraId="07C9F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70" w:type="dxa"/>
            <w:vAlign w:val="center"/>
          </w:tcPr>
          <w:p w14:paraId="3B3DBDCF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750" w:type="dxa"/>
            <w:vAlign w:val="center"/>
          </w:tcPr>
          <w:p w14:paraId="20C5CDC9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2339" w:type="dxa"/>
            <w:vAlign w:val="center"/>
          </w:tcPr>
          <w:p w14:paraId="24E80A64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B控制信号</w:t>
            </w:r>
          </w:p>
        </w:tc>
      </w:tr>
    </w:tbl>
    <w:tbl>
      <w:tblPr>
        <w:tblStyle w:val="9"/>
        <w:tblpPr w:leftFromText="180" w:rightFromText="180" w:vertAnchor="text" w:horzAnchor="page" w:tblpX="6493" w:tblpY="485"/>
        <w:tblOverlap w:val="never"/>
        <w:tblW w:w="366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7"/>
        <w:gridCol w:w="815"/>
        <w:gridCol w:w="2132"/>
      </w:tblGrid>
      <w:tr w14:paraId="20197C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17" w:type="dxa"/>
            <w:shd w:val="clear" w:color="auto" w:fill="E7E6E6" w:themeFill="background2"/>
            <w:vAlign w:val="center"/>
          </w:tcPr>
          <w:p w14:paraId="56B4FFCA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引脚</w:t>
            </w:r>
          </w:p>
        </w:tc>
        <w:tc>
          <w:tcPr>
            <w:tcW w:w="815" w:type="dxa"/>
            <w:shd w:val="clear" w:color="auto" w:fill="E7E6E6" w:themeFill="background2"/>
            <w:vAlign w:val="center"/>
          </w:tcPr>
          <w:p w14:paraId="2BDD36F1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定义</w:t>
            </w:r>
          </w:p>
        </w:tc>
        <w:tc>
          <w:tcPr>
            <w:tcW w:w="2132" w:type="dxa"/>
            <w:shd w:val="clear" w:color="auto" w:fill="E7E6E6" w:themeFill="background2"/>
            <w:vAlign w:val="center"/>
          </w:tcPr>
          <w:p w14:paraId="62D34525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说明</w:t>
            </w:r>
          </w:p>
        </w:tc>
      </w:tr>
      <w:tr w14:paraId="32DDF1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17" w:type="dxa"/>
            <w:vAlign w:val="center"/>
          </w:tcPr>
          <w:p w14:paraId="3AC88D09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15" w:type="dxa"/>
            <w:vAlign w:val="center"/>
          </w:tcPr>
          <w:p w14:paraId="00162B92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GND</w:t>
            </w:r>
          </w:p>
        </w:tc>
        <w:tc>
          <w:tcPr>
            <w:tcW w:w="2132" w:type="dxa"/>
            <w:vAlign w:val="center"/>
          </w:tcPr>
          <w:p w14:paraId="216CCDAA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电源地（参考地）</w:t>
            </w:r>
          </w:p>
        </w:tc>
      </w:tr>
      <w:tr w14:paraId="35B799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17" w:type="dxa"/>
            <w:vAlign w:val="center"/>
          </w:tcPr>
          <w:p w14:paraId="196A6B97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15" w:type="dxa"/>
            <w:vAlign w:val="center"/>
          </w:tcPr>
          <w:p w14:paraId="58F466F5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RX</w:t>
            </w:r>
          </w:p>
        </w:tc>
        <w:tc>
          <w:tcPr>
            <w:tcW w:w="2132" w:type="dxa"/>
            <w:vMerge w:val="restart"/>
            <w:vAlign w:val="center"/>
          </w:tcPr>
          <w:p w14:paraId="12C9C350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RS485 RS232以及韦根三选一输出</w:t>
            </w:r>
          </w:p>
        </w:tc>
      </w:tr>
      <w:tr w14:paraId="200451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17" w:type="dxa"/>
            <w:vAlign w:val="center"/>
          </w:tcPr>
          <w:p w14:paraId="750A3A44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815" w:type="dxa"/>
            <w:vAlign w:val="center"/>
          </w:tcPr>
          <w:p w14:paraId="79E3780B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TX</w:t>
            </w:r>
          </w:p>
        </w:tc>
        <w:tc>
          <w:tcPr>
            <w:tcW w:w="2132" w:type="dxa"/>
            <w:vMerge w:val="continue"/>
            <w:vAlign w:val="center"/>
          </w:tcPr>
          <w:p w14:paraId="3E4E4140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AD6F5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17" w:type="dxa"/>
            <w:vAlign w:val="center"/>
          </w:tcPr>
          <w:p w14:paraId="6875C568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15" w:type="dxa"/>
            <w:vAlign w:val="center"/>
          </w:tcPr>
          <w:p w14:paraId="0C6D0513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LED</w:t>
            </w:r>
          </w:p>
        </w:tc>
        <w:tc>
          <w:tcPr>
            <w:tcW w:w="2132" w:type="dxa"/>
            <w:vAlign w:val="center"/>
          </w:tcPr>
          <w:p w14:paraId="73EA154F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继电器4 常开端</w:t>
            </w:r>
          </w:p>
        </w:tc>
      </w:tr>
      <w:tr w14:paraId="237BF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17" w:type="dxa"/>
            <w:vAlign w:val="center"/>
          </w:tcPr>
          <w:p w14:paraId="09111CAA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815" w:type="dxa"/>
            <w:vAlign w:val="center"/>
          </w:tcPr>
          <w:p w14:paraId="79D01ADF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GND</w:t>
            </w:r>
          </w:p>
        </w:tc>
        <w:tc>
          <w:tcPr>
            <w:tcW w:w="2132" w:type="dxa"/>
            <w:vAlign w:val="center"/>
          </w:tcPr>
          <w:p w14:paraId="36A1FF19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电源地（参考地）</w:t>
            </w:r>
          </w:p>
        </w:tc>
      </w:tr>
      <w:tr w14:paraId="5F309F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17" w:type="dxa"/>
            <w:vAlign w:val="center"/>
          </w:tcPr>
          <w:p w14:paraId="54207505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815" w:type="dxa"/>
            <w:vAlign w:val="center"/>
          </w:tcPr>
          <w:p w14:paraId="53516419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GND</w:t>
            </w:r>
          </w:p>
        </w:tc>
        <w:tc>
          <w:tcPr>
            <w:tcW w:w="2132" w:type="dxa"/>
            <w:vAlign w:val="center"/>
          </w:tcPr>
          <w:p w14:paraId="509561DD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电源地（参考地）</w:t>
            </w:r>
          </w:p>
        </w:tc>
      </w:tr>
      <w:tr w14:paraId="321ACE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17" w:type="dxa"/>
            <w:vAlign w:val="center"/>
          </w:tcPr>
          <w:p w14:paraId="2A5C8B50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815" w:type="dxa"/>
            <w:vAlign w:val="center"/>
          </w:tcPr>
          <w:p w14:paraId="74E922C1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12V</w:t>
            </w:r>
          </w:p>
        </w:tc>
        <w:tc>
          <w:tcPr>
            <w:tcW w:w="2132" w:type="dxa"/>
            <w:vAlign w:val="center"/>
          </w:tcPr>
          <w:p w14:paraId="5F862796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电源9-24V</w:t>
            </w:r>
          </w:p>
        </w:tc>
      </w:tr>
      <w:tr w14:paraId="12CAD5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17" w:type="dxa"/>
            <w:vAlign w:val="center"/>
          </w:tcPr>
          <w:p w14:paraId="3FC2E99E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815" w:type="dxa"/>
            <w:vAlign w:val="center"/>
          </w:tcPr>
          <w:p w14:paraId="6490700B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12V</w:t>
            </w:r>
          </w:p>
        </w:tc>
        <w:tc>
          <w:tcPr>
            <w:tcW w:w="2132" w:type="dxa"/>
            <w:vAlign w:val="center"/>
          </w:tcPr>
          <w:p w14:paraId="15F40F8D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电源9-24V</w:t>
            </w:r>
          </w:p>
        </w:tc>
      </w:tr>
    </w:tbl>
    <w:tbl>
      <w:tblPr>
        <w:tblStyle w:val="9"/>
        <w:tblpPr w:leftFromText="180" w:rightFromText="180" w:vertAnchor="text" w:horzAnchor="page" w:tblpX="1918" w:tblpY="10160"/>
        <w:tblOverlap w:val="never"/>
        <w:tblW w:w="8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3"/>
        <w:gridCol w:w="5127"/>
        <w:gridCol w:w="1878"/>
      </w:tblGrid>
      <w:tr w14:paraId="799408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253" w:type="dxa"/>
            <w:shd w:val="clear" w:color="auto" w:fill="E7E6E6" w:themeFill="background2"/>
            <w:noWrap/>
            <w:vAlign w:val="center"/>
          </w:tcPr>
          <w:p w14:paraId="360900E0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产品型号</w:t>
            </w:r>
          </w:p>
        </w:tc>
        <w:tc>
          <w:tcPr>
            <w:tcW w:w="5127" w:type="dxa"/>
            <w:shd w:val="clear" w:color="auto" w:fill="E7E6E6" w:themeFill="background2"/>
            <w:noWrap/>
            <w:vAlign w:val="center"/>
          </w:tcPr>
          <w:p w14:paraId="64953590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通讯接口</w:t>
            </w:r>
          </w:p>
        </w:tc>
        <w:tc>
          <w:tcPr>
            <w:tcW w:w="1878" w:type="dxa"/>
            <w:shd w:val="clear" w:color="auto" w:fill="E7E6E6" w:themeFill="background2"/>
            <w:noWrap/>
            <w:vAlign w:val="center"/>
          </w:tcPr>
          <w:p w14:paraId="4158E061">
            <w:pPr>
              <w:widowControl/>
              <w:adjustRightInd w:val="0"/>
              <w:snapToGrid w:val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说明</w:t>
            </w:r>
          </w:p>
        </w:tc>
      </w:tr>
      <w:tr w14:paraId="2A190C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253" w:type="dxa"/>
            <w:noWrap/>
            <w:vAlign w:val="center"/>
          </w:tcPr>
          <w:p w14:paraId="35360D9C">
            <w:pPr>
              <w:widowControl/>
              <w:adjustRightInd w:val="0"/>
              <w:snapToGrid w:val="0"/>
              <w:jc w:val="both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LT-UI-01</w:t>
            </w:r>
          </w:p>
        </w:tc>
        <w:tc>
          <w:tcPr>
            <w:tcW w:w="5127" w:type="dxa"/>
            <w:noWrap/>
            <w:vAlign w:val="center"/>
          </w:tcPr>
          <w:p w14:paraId="01A71033">
            <w:pPr>
              <w:widowControl/>
              <w:adjustRightInd w:val="0"/>
              <w:snapToGrid w:val="0"/>
              <w:jc w:val="both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百兆以太网、RS232、RS485、USB、韦根、2路GPI、2路GPO</w:t>
            </w:r>
          </w:p>
        </w:tc>
        <w:tc>
          <w:tcPr>
            <w:tcW w:w="1878" w:type="dxa"/>
            <w:noWrap/>
            <w:vAlign w:val="center"/>
          </w:tcPr>
          <w:p w14:paraId="47279B66">
            <w:pPr>
              <w:widowControl/>
              <w:adjustRightInd w:val="0"/>
              <w:snapToGrid w:val="0"/>
              <w:jc w:val="both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标准型，默认版本</w:t>
            </w:r>
          </w:p>
        </w:tc>
      </w:tr>
      <w:tr w14:paraId="585E4A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253" w:type="dxa"/>
            <w:noWrap/>
            <w:vAlign w:val="center"/>
          </w:tcPr>
          <w:p w14:paraId="6561B4D3">
            <w:pPr>
              <w:widowControl/>
              <w:adjustRightInd w:val="0"/>
              <w:snapToGrid w:val="0"/>
              <w:jc w:val="both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LT-UI-01-POE</w:t>
            </w:r>
          </w:p>
        </w:tc>
        <w:tc>
          <w:tcPr>
            <w:tcW w:w="5127" w:type="dxa"/>
            <w:noWrap/>
            <w:vAlign w:val="center"/>
          </w:tcPr>
          <w:p w14:paraId="0D46BBB3">
            <w:pPr>
              <w:widowControl/>
              <w:adjustRightInd w:val="0"/>
              <w:snapToGrid w:val="0"/>
              <w:jc w:val="both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百兆以太网（POE）、RS232、RS485、USB、韦根、2路GPI、2路GPO</w:t>
            </w:r>
          </w:p>
        </w:tc>
        <w:tc>
          <w:tcPr>
            <w:tcW w:w="1878" w:type="dxa"/>
            <w:noWrap/>
            <w:vAlign w:val="center"/>
          </w:tcPr>
          <w:p w14:paraId="23035137">
            <w:pPr>
              <w:widowControl/>
              <w:adjustRightInd w:val="0"/>
              <w:snapToGrid w:val="0"/>
              <w:jc w:val="both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POE版本标准型</w:t>
            </w:r>
          </w:p>
        </w:tc>
      </w:tr>
      <w:tr w14:paraId="5E6FFC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253" w:type="dxa"/>
            <w:noWrap/>
            <w:vAlign w:val="center"/>
          </w:tcPr>
          <w:p w14:paraId="60E22BA6">
            <w:pPr>
              <w:widowControl/>
              <w:adjustRightInd w:val="0"/>
              <w:snapToGrid w:val="0"/>
              <w:jc w:val="both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LT-UI-01W</w:t>
            </w:r>
          </w:p>
        </w:tc>
        <w:tc>
          <w:tcPr>
            <w:tcW w:w="5127" w:type="dxa"/>
            <w:noWrap/>
            <w:vAlign w:val="center"/>
          </w:tcPr>
          <w:p w14:paraId="40A058DC">
            <w:pPr>
              <w:widowControl/>
              <w:adjustRightInd w:val="0"/>
              <w:snapToGrid w:val="0"/>
              <w:jc w:val="both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百兆以太网、RS232、RS485、USB、韦根、2路GPI、2路GPO、WIFI</w:t>
            </w:r>
          </w:p>
        </w:tc>
        <w:tc>
          <w:tcPr>
            <w:tcW w:w="1878" w:type="dxa"/>
            <w:noWrap/>
            <w:vAlign w:val="center"/>
          </w:tcPr>
          <w:p w14:paraId="5606D8B5">
            <w:pPr>
              <w:widowControl/>
              <w:adjustRightInd w:val="0"/>
              <w:snapToGrid w:val="0"/>
              <w:jc w:val="both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额外增加WiFi无线通讯</w:t>
            </w:r>
          </w:p>
        </w:tc>
      </w:tr>
      <w:tr w14:paraId="2FAD64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253" w:type="dxa"/>
            <w:noWrap/>
            <w:vAlign w:val="center"/>
          </w:tcPr>
          <w:p w14:paraId="6A68F647">
            <w:pPr>
              <w:widowControl/>
              <w:adjustRightInd w:val="0"/>
              <w:snapToGrid w:val="0"/>
              <w:jc w:val="both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LT-UI-01BT</w:t>
            </w:r>
          </w:p>
        </w:tc>
        <w:tc>
          <w:tcPr>
            <w:tcW w:w="5127" w:type="dxa"/>
            <w:noWrap/>
            <w:vAlign w:val="center"/>
          </w:tcPr>
          <w:p w14:paraId="05BC96C2">
            <w:pPr>
              <w:widowControl/>
              <w:adjustRightInd w:val="0"/>
              <w:snapToGrid w:val="0"/>
              <w:jc w:val="both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百兆以太网、RS232、RS485、USB、韦根、2路GPI、2路GPO、蓝牙</w:t>
            </w:r>
          </w:p>
        </w:tc>
        <w:tc>
          <w:tcPr>
            <w:tcW w:w="1878" w:type="dxa"/>
            <w:noWrap/>
            <w:vAlign w:val="center"/>
          </w:tcPr>
          <w:p w14:paraId="25F7DAD3">
            <w:pPr>
              <w:widowControl/>
              <w:adjustRightInd w:val="0"/>
              <w:snapToGrid w:val="0"/>
              <w:jc w:val="both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额外增加蓝牙无线通讯</w:t>
            </w:r>
          </w:p>
        </w:tc>
      </w:tr>
      <w:tr w14:paraId="11EF2C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253" w:type="dxa"/>
            <w:noWrap/>
            <w:vAlign w:val="center"/>
          </w:tcPr>
          <w:p w14:paraId="0C94BFA7">
            <w:pPr>
              <w:widowControl/>
              <w:adjustRightInd w:val="0"/>
              <w:snapToGrid w:val="0"/>
              <w:jc w:val="both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LT-UI-01G</w:t>
            </w:r>
          </w:p>
        </w:tc>
        <w:tc>
          <w:tcPr>
            <w:tcW w:w="5127" w:type="dxa"/>
            <w:noWrap/>
            <w:vAlign w:val="center"/>
          </w:tcPr>
          <w:p w14:paraId="613CC1F0">
            <w:pPr>
              <w:widowControl/>
              <w:adjustRightInd w:val="0"/>
              <w:snapToGrid w:val="0"/>
              <w:jc w:val="both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百兆以太网、RS232、RS485、USB、韦根、2路GPI、2路GPO、4G</w:t>
            </w:r>
          </w:p>
        </w:tc>
        <w:tc>
          <w:tcPr>
            <w:tcW w:w="1878" w:type="dxa"/>
            <w:noWrap/>
            <w:vAlign w:val="center"/>
          </w:tcPr>
          <w:p w14:paraId="563F4B1F">
            <w:pPr>
              <w:widowControl/>
              <w:adjustRightInd w:val="0"/>
              <w:snapToGrid w:val="0"/>
              <w:jc w:val="both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额外增加4G无线通讯</w:t>
            </w:r>
          </w:p>
        </w:tc>
      </w:tr>
    </w:tbl>
    <w:p w14:paraId="55855BC3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color w:val="FF0000"/>
          <w:sz w:val="16"/>
          <w:szCs w:val="20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-2527935</wp:posOffset>
                </wp:positionH>
                <wp:positionV relativeFrom="paragraph">
                  <wp:posOffset>7917180</wp:posOffset>
                </wp:positionV>
                <wp:extent cx="5241925" cy="438150"/>
                <wp:effectExtent l="0" t="0" r="0" b="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19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7288D">
                            <w:pPr>
                              <w:numPr>
                                <w:ilvl w:val="0"/>
                                <w:numId w:val="0"/>
                              </w:numPr>
                              <w:spacing w:before="156" w:beforeLines="50" w:after="156" w:afterLines="5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  <w:lang w:val="en-US" w:eastAsia="zh-CN"/>
                              </w:rPr>
                              <w:t>*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</w:rPr>
                              <w:t>注：其余版本需要选配POE供电时，需要在下单时备注，统一默认不配置POE。</w:t>
                            </w:r>
                          </w:p>
                          <w:p w14:paraId="77C74D19">
                            <w:pPr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9.05pt;margin-top:623.4pt;height:34.5pt;width:412.75pt;z-index:251672576;mso-width-relative:page;mso-height-relative:page;" filled="f" stroked="f" coordsize="21600,21600" o:gfxdata="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+Qhmj9sAAAAMAQAADwAAAAAAAAABACAAAAAiAAAA&#10;ZHJzL2Rvd25yZXYueG1sUEsBAhQAFAAAAAgAh07iQDZKke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257288D">
                      <w:pPr>
                        <w:numPr>
                          <w:ilvl w:val="0"/>
                          <w:numId w:val="0"/>
                        </w:numPr>
                        <w:spacing w:before="156" w:beforeLines="50" w:after="156" w:afterLines="50"/>
                        <w:jc w:val="left"/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  <w:lang w:val="en-US" w:eastAsia="zh-CN"/>
                        </w:rPr>
                        <w:t>*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</w:rPr>
                        <w:t>注：其余版本需要选配POE供电时，需要在下单时备注，统一默认不配置POE。</w:t>
                      </w:r>
                    </w:p>
                    <w:p w14:paraId="77C74D19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2868930</wp:posOffset>
            </wp:positionV>
            <wp:extent cx="2887980" cy="2131060"/>
            <wp:effectExtent l="0" t="0" r="7620" b="2540"/>
            <wp:wrapNone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2065655</wp:posOffset>
                </wp:positionV>
                <wp:extent cx="1491615" cy="60896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61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C896F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产品尺寸图</w:t>
                            </w:r>
                          </w:p>
                          <w:p w14:paraId="3623CE85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05pt;margin-top:162.65pt;height:47.95pt;width:117.45pt;z-index:251670528;mso-width-relative:page;mso-height-relative:page;" filled="f" stroked="f" coordsize="21600,21600" o:gfxdata="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WEkSs2wAAAAsBAAAPAAAAAAAAAAEAIAAAACIAAABk&#10;cnMvZG93bnJldi54bWxQSwECFAAUAAAACACHTuJA2qyyHz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9CC896F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产品尺寸图</w:t>
                      </w:r>
                    </w:p>
                    <w:p w14:paraId="3623CE85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-2534920</wp:posOffset>
                </wp:positionH>
                <wp:positionV relativeFrom="paragraph">
                  <wp:posOffset>5770880</wp:posOffset>
                </wp:positionV>
                <wp:extent cx="1491615" cy="60896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61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7D052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产品选型表</w:t>
                            </w:r>
                          </w:p>
                          <w:p w14:paraId="03B30BD5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9.6pt;margin-top:454.4pt;height:47.95pt;width:117.45pt;z-index:251671552;mso-width-relative:page;mso-height-relative:page;" filled="f" stroked="f" coordsize="21600,21600" o:gfxdata="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tSifNwAAAALAQAADwAAAAAAAAABACAAAAAiAAAA&#10;ZHJzL2Rvd25yZXYueG1sUEsBAhQAFAAAAAgAh07iQNEvn5U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77D052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产品选型表</w:t>
                      </w:r>
                    </w:p>
                    <w:p w14:paraId="03B30BD5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-2426335</wp:posOffset>
                </wp:positionH>
                <wp:positionV relativeFrom="paragraph">
                  <wp:posOffset>1219835</wp:posOffset>
                </wp:positionV>
                <wp:extent cx="1871345" cy="33020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345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A2A5D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8"/>
                                <w:szCs w:val="18"/>
                              </w:rPr>
                              <w:t>管脚定义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1.05pt;margin-top:96.05pt;height:26pt;width:147.35pt;z-index:251667456;mso-width-relative:page;mso-height-relative:page;" filled="f" stroked="f" coordsize="21600,21600" o:gfxdata="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KRPjXaAAAACQEAAA8AAAAAAAAAAQAgAAAAIgAAAGRy&#10;cy9kb3ducmV2LnhtbFBLAQIUABQAAAAIAIdO4kB19H//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86A2A5D">
                      <w:pPr>
                        <w:adjustRightInd w:val="0"/>
                        <w:snapToGrid w:val="0"/>
                        <w:jc w:val="left"/>
                        <w:rPr>
                          <w:rFonts w:hint="eastAsia"/>
                          <w:b/>
                          <w:bCs/>
                          <w:sz w:val="15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8"/>
                          <w:szCs w:val="18"/>
                        </w:rPr>
                        <w:t>J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8"/>
                          <w:szCs w:val="18"/>
                        </w:rPr>
                        <w:t>管脚定义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-2426335</wp:posOffset>
                </wp:positionH>
                <wp:positionV relativeFrom="paragraph">
                  <wp:posOffset>4535805</wp:posOffset>
                </wp:positionV>
                <wp:extent cx="1871345" cy="3302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345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24DC4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10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8"/>
                                <w:szCs w:val="18"/>
                              </w:rPr>
                              <w:t>管脚定义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1.05pt;margin-top:357.15pt;height:26pt;width:147.35pt;z-index:251669504;mso-width-relative:page;mso-height-relative:page;" filled="f" stroked="f" coordsize="21600,21600" o:gfxdata="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HI2ujaAAAACQEAAA8AAAAAAAAAAQAgAAAAIgAAAGRy&#10;cy9kb3ducmV2LnhtbFBLAQIUABQAAAAIAIdO4kCnKP3z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D24DC4">
                      <w:pPr>
                        <w:adjustRightInd w:val="0"/>
                        <w:snapToGrid w:val="0"/>
                        <w:jc w:val="left"/>
                        <w:rPr>
                          <w:rFonts w:hint="eastAsia"/>
                          <w:b/>
                          <w:bCs/>
                          <w:sz w:val="15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8"/>
                          <w:szCs w:val="18"/>
                        </w:rPr>
                        <w:t>J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10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8"/>
                          <w:szCs w:val="18"/>
                        </w:rPr>
                        <w:t>管脚定义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3" w:type="default"/>
      <w:footerReference r:id="rId4" w:type="default"/>
      <w:pgSz w:w="11906" w:h="16838"/>
      <w:pgMar w:top="1440" w:right="1800" w:bottom="1440" w:left="1800" w:header="935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A83506">
    <w:pPr>
      <w:widowControl/>
      <w:jc w:val="left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67960" cy="273685"/>
          <wp:effectExtent l="0" t="0" r="8890" b="12065"/>
          <wp:docPr id="5" name="图片 5" descr="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页脚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7960" cy="273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7021B8">
    <w:pPr>
      <w:widowControl/>
      <w:jc w:val="left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67960" cy="295910"/>
          <wp:effectExtent l="0" t="0" r="8890" b="8890"/>
          <wp:docPr id="3" name="图片 3" descr="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页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7960" cy="29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4F3A5E"/>
    <w:multiLevelType w:val="singleLevel"/>
    <w:tmpl w:val="144F3A5E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472"/>
    <w:rsid w:val="000019B4"/>
    <w:rsid w:val="00022381"/>
    <w:rsid w:val="0005643E"/>
    <w:rsid w:val="00073AA5"/>
    <w:rsid w:val="000934E4"/>
    <w:rsid w:val="000A6362"/>
    <w:rsid w:val="000B38F5"/>
    <w:rsid w:val="000C631E"/>
    <w:rsid w:val="000D5472"/>
    <w:rsid w:val="000E77B7"/>
    <w:rsid w:val="001142E2"/>
    <w:rsid w:val="00130AD5"/>
    <w:rsid w:val="001F083B"/>
    <w:rsid w:val="002035D4"/>
    <w:rsid w:val="00221CDD"/>
    <w:rsid w:val="0022217A"/>
    <w:rsid w:val="002527D0"/>
    <w:rsid w:val="002549AE"/>
    <w:rsid w:val="00256956"/>
    <w:rsid w:val="003135DD"/>
    <w:rsid w:val="00325975"/>
    <w:rsid w:val="00352F73"/>
    <w:rsid w:val="003669EC"/>
    <w:rsid w:val="00392FD4"/>
    <w:rsid w:val="003B1792"/>
    <w:rsid w:val="00403179"/>
    <w:rsid w:val="00415BF7"/>
    <w:rsid w:val="00466729"/>
    <w:rsid w:val="004745AF"/>
    <w:rsid w:val="004A2443"/>
    <w:rsid w:val="004C5474"/>
    <w:rsid w:val="004E2D88"/>
    <w:rsid w:val="005106CC"/>
    <w:rsid w:val="0051316A"/>
    <w:rsid w:val="00513D83"/>
    <w:rsid w:val="00525A0F"/>
    <w:rsid w:val="0055325D"/>
    <w:rsid w:val="005726C6"/>
    <w:rsid w:val="00593F8D"/>
    <w:rsid w:val="005C1C3B"/>
    <w:rsid w:val="005C7C34"/>
    <w:rsid w:val="005F0D82"/>
    <w:rsid w:val="00610D3C"/>
    <w:rsid w:val="006265DE"/>
    <w:rsid w:val="006470D1"/>
    <w:rsid w:val="0068698E"/>
    <w:rsid w:val="00697204"/>
    <w:rsid w:val="006D75D7"/>
    <w:rsid w:val="00710444"/>
    <w:rsid w:val="00714DF0"/>
    <w:rsid w:val="00716B7B"/>
    <w:rsid w:val="00722404"/>
    <w:rsid w:val="0075543C"/>
    <w:rsid w:val="00755FB8"/>
    <w:rsid w:val="00777ADB"/>
    <w:rsid w:val="007A3D0F"/>
    <w:rsid w:val="007F7722"/>
    <w:rsid w:val="00827461"/>
    <w:rsid w:val="0089212B"/>
    <w:rsid w:val="00896B9E"/>
    <w:rsid w:val="008A2991"/>
    <w:rsid w:val="0091733E"/>
    <w:rsid w:val="00940556"/>
    <w:rsid w:val="009416B3"/>
    <w:rsid w:val="00983F31"/>
    <w:rsid w:val="0099761F"/>
    <w:rsid w:val="009A129F"/>
    <w:rsid w:val="009B41C4"/>
    <w:rsid w:val="009C0D00"/>
    <w:rsid w:val="00A36C66"/>
    <w:rsid w:val="00A412CB"/>
    <w:rsid w:val="00A4163E"/>
    <w:rsid w:val="00AF628D"/>
    <w:rsid w:val="00AF6C37"/>
    <w:rsid w:val="00B3712D"/>
    <w:rsid w:val="00B42DAF"/>
    <w:rsid w:val="00B56D95"/>
    <w:rsid w:val="00B816F2"/>
    <w:rsid w:val="00BD0102"/>
    <w:rsid w:val="00C22ADD"/>
    <w:rsid w:val="00C23D32"/>
    <w:rsid w:val="00C50A67"/>
    <w:rsid w:val="00C72917"/>
    <w:rsid w:val="00CA70FD"/>
    <w:rsid w:val="00CE1494"/>
    <w:rsid w:val="00D07339"/>
    <w:rsid w:val="00D26D7D"/>
    <w:rsid w:val="00DA2C1B"/>
    <w:rsid w:val="00DC7F23"/>
    <w:rsid w:val="00DD03F5"/>
    <w:rsid w:val="00DF2CC9"/>
    <w:rsid w:val="00DF5F62"/>
    <w:rsid w:val="00E02478"/>
    <w:rsid w:val="00E17423"/>
    <w:rsid w:val="00E17621"/>
    <w:rsid w:val="00E4212F"/>
    <w:rsid w:val="00E511C1"/>
    <w:rsid w:val="00E57D8B"/>
    <w:rsid w:val="00E60E17"/>
    <w:rsid w:val="00E61082"/>
    <w:rsid w:val="00E8751D"/>
    <w:rsid w:val="00EA78C3"/>
    <w:rsid w:val="00EC1400"/>
    <w:rsid w:val="00EC68E6"/>
    <w:rsid w:val="00EE222C"/>
    <w:rsid w:val="00F25018"/>
    <w:rsid w:val="00F741A3"/>
    <w:rsid w:val="00FA6894"/>
    <w:rsid w:val="00FB3950"/>
    <w:rsid w:val="00FC355E"/>
    <w:rsid w:val="02D52B76"/>
    <w:rsid w:val="04253689"/>
    <w:rsid w:val="04FE4606"/>
    <w:rsid w:val="059A66EB"/>
    <w:rsid w:val="05D9297D"/>
    <w:rsid w:val="05E57574"/>
    <w:rsid w:val="063B53E6"/>
    <w:rsid w:val="067B57E2"/>
    <w:rsid w:val="06A7799A"/>
    <w:rsid w:val="071C309C"/>
    <w:rsid w:val="07750484"/>
    <w:rsid w:val="079F3753"/>
    <w:rsid w:val="07A64AE1"/>
    <w:rsid w:val="081303C8"/>
    <w:rsid w:val="08644F12"/>
    <w:rsid w:val="09277C10"/>
    <w:rsid w:val="0A602E33"/>
    <w:rsid w:val="0A733289"/>
    <w:rsid w:val="0B495EAF"/>
    <w:rsid w:val="0C260332"/>
    <w:rsid w:val="0C776A4C"/>
    <w:rsid w:val="0D441024"/>
    <w:rsid w:val="0DD028B8"/>
    <w:rsid w:val="0DEA1BCB"/>
    <w:rsid w:val="0EA8727C"/>
    <w:rsid w:val="0EAA135B"/>
    <w:rsid w:val="105F5A86"/>
    <w:rsid w:val="10EC2E45"/>
    <w:rsid w:val="12080872"/>
    <w:rsid w:val="125C0BBE"/>
    <w:rsid w:val="15853F88"/>
    <w:rsid w:val="16625DB9"/>
    <w:rsid w:val="176A78D9"/>
    <w:rsid w:val="17942BA8"/>
    <w:rsid w:val="179E1D61"/>
    <w:rsid w:val="17BE19D3"/>
    <w:rsid w:val="18363C5F"/>
    <w:rsid w:val="18754787"/>
    <w:rsid w:val="190873AA"/>
    <w:rsid w:val="191E41AA"/>
    <w:rsid w:val="19510D51"/>
    <w:rsid w:val="19722A75"/>
    <w:rsid w:val="198D61E3"/>
    <w:rsid w:val="19E32EF0"/>
    <w:rsid w:val="1A4563DB"/>
    <w:rsid w:val="1ADA2FC8"/>
    <w:rsid w:val="1AF916A0"/>
    <w:rsid w:val="1BAC6712"/>
    <w:rsid w:val="1C2A3ADB"/>
    <w:rsid w:val="1DA63635"/>
    <w:rsid w:val="1E6060FF"/>
    <w:rsid w:val="1EDD4E34"/>
    <w:rsid w:val="1F050C35"/>
    <w:rsid w:val="20230F6D"/>
    <w:rsid w:val="205904EB"/>
    <w:rsid w:val="20E56222"/>
    <w:rsid w:val="210A1B25"/>
    <w:rsid w:val="21165532"/>
    <w:rsid w:val="21E13326"/>
    <w:rsid w:val="22561186"/>
    <w:rsid w:val="231150AD"/>
    <w:rsid w:val="23DD1433"/>
    <w:rsid w:val="24373239"/>
    <w:rsid w:val="246A716A"/>
    <w:rsid w:val="249E6E14"/>
    <w:rsid w:val="25341C14"/>
    <w:rsid w:val="25D24FC7"/>
    <w:rsid w:val="26393298"/>
    <w:rsid w:val="26DD1E76"/>
    <w:rsid w:val="274E4B21"/>
    <w:rsid w:val="27B506FD"/>
    <w:rsid w:val="27B5694E"/>
    <w:rsid w:val="27E15995"/>
    <w:rsid w:val="2815563F"/>
    <w:rsid w:val="281D7DBD"/>
    <w:rsid w:val="28A40771"/>
    <w:rsid w:val="28FF5A71"/>
    <w:rsid w:val="296B6A37"/>
    <w:rsid w:val="299B6018"/>
    <w:rsid w:val="2AC450FA"/>
    <w:rsid w:val="2C861272"/>
    <w:rsid w:val="2EF04710"/>
    <w:rsid w:val="2FD45DE0"/>
    <w:rsid w:val="30C776F3"/>
    <w:rsid w:val="310E5321"/>
    <w:rsid w:val="315A40C3"/>
    <w:rsid w:val="329A50BF"/>
    <w:rsid w:val="336456CD"/>
    <w:rsid w:val="337551E4"/>
    <w:rsid w:val="337F42B4"/>
    <w:rsid w:val="33EC194A"/>
    <w:rsid w:val="34EB675E"/>
    <w:rsid w:val="355377A7"/>
    <w:rsid w:val="357A7536"/>
    <w:rsid w:val="358D004C"/>
    <w:rsid w:val="35EF5721"/>
    <w:rsid w:val="3652180C"/>
    <w:rsid w:val="365E4655"/>
    <w:rsid w:val="36742B82"/>
    <w:rsid w:val="368A544A"/>
    <w:rsid w:val="379F0A81"/>
    <w:rsid w:val="384D672F"/>
    <w:rsid w:val="38653DB1"/>
    <w:rsid w:val="38900B9D"/>
    <w:rsid w:val="39427657"/>
    <w:rsid w:val="3B585B17"/>
    <w:rsid w:val="3BAD60C9"/>
    <w:rsid w:val="3C2D6FA3"/>
    <w:rsid w:val="3C857FBF"/>
    <w:rsid w:val="3CE358B4"/>
    <w:rsid w:val="3DE9514C"/>
    <w:rsid w:val="3E772758"/>
    <w:rsid w:val="3F79605C"/>
    <w:rsid w:val="3FBA0B4E"/>
    <w:rsid w:val="3FD752F7"/>
    <w:rsid w:val="3FFF0C57"/>
    <w:rsid w:val="40637DD8"/>
    <w:rsid w:val="40806A89"/>
    <w:rsid w:val="420936C7"/>
    <w:rsid w:val="42575B7A"/>
    <w:rsid w:val="42BE0955"/>
    <w:rsid w:val="42EF6D61"/>
    <w:rsid w:val="43CA5B33"/>
    <w:rsid w:val="440F6F8F"/>
    <w:rsid w:val="44B813D4"/>
    <w:rsid w:val="45401AF6"/>
    <w:rsid w:val="45E306D3"/>
    <w:rsid w:val="46340F2E"/>
    <w:rsid w:val="46AF05B5"/>
    <w:rsid w:val="46E22739"/>
    <w:rsid w:val="46EB3CE3"/>
    <w:rsid w:val="46EE5581"/>
    <w:rsid w:val="47665118"/>
    <w:rsid w:val="47B57E4D"/>
    <w:rsid w:val="48B325DE"/>
    <w:rsid w:val="48F73155"/>
    <w:rsid w:val="49066BB2"/>
    <w:rsid w:val="4B6B53F2"/>
    <w:rsid w:val="4BAA1325"/>
    <w:rsid w:val="4C997D3D"/>
    <w:rsid w:val="4E555EE6"/>
    <w:rsid w:val="4E9F478C"/>
    <w:rsid w:val="4EF90869"/>
    <w:rsid w:val="506B7C43"/>
    <w:rsid w:val="50FB4B23"/>
    <w:rsid w:val="51FA127E"/>
    <w:rsid w:val="521F2A93"/>
    <w:rsid w:val="523713D5"/>
    <w:rsid w:val="527E3C5D"/>
    <w:rsid w:val="52CD6993"/>
    <w:rsid w:val="53D8739D"/>
    <w:rsid w:val="54DB547E"/>
    <w:rsid w:val="55306D65"/>
    <w:rsid w:val="56243A3E"/>
    <w:rsid w:val="56505911"/>
    <w:rsid w:val="56E05BF2"/>
    <w:rsid w:val="57790E97"/>
    <w:rsid w:val="57CA6C3D"/>
    <w:rsid w:val="59301FE2"/>
    <w:rsid w:val="5980650D"/>
    <w:rsid w:val="59CD00DC"/>
    <w:rsid w:val="5B0647F0"/>
    <w:rsid w:val="5B1A473F"/>
    <w:rsid w:val="5B2D4472"/>
    <w:rsid w:val="5CF1128C"/>
    <w:rsid w:val="5CFC40FC"/>
    <w:rsid w:val="5E743926"/>
    <w:rsid w:val="5EC501AE"/>
    <w:rsid w:val="5F447FDD"/>
    <w:rsid w:val="5FC133DB"/>
    <w:rsid w:val="5FCB425A"/>
    <w:rsid w:val="5FEF1CF6"/>
    <w:rsid w:val="615D5386"/>
    <w:rsid w:val="61B52ACC"/>
    <w:rsid w:val="620D0B5A"/>
    <w:rsid w:val="631B1054"/>
    <w:rsid w:val="65165F77"/>
    <w:rsid w:val="666B40A1"/>
    <w:rsid w:val="66C54326"/>
    <w:rsid w:val="677376B1"/>
    <w:rsid w:val="67CE2B39"/>
    <w:rsid w:val="68071BA7"/>
    <w:rsid w:val="68574E98"/>
    <w:rsid w:val="68AA7102"/>
    <w:rsid w:val="68BE495C"/>
    <w:rsid w:val="69A02D95"/>
    <w:rsid w:val="6A470981"/>
    <w:rsid w:val="6ABF6769"/>
    <w:rsid w:val="6AF91C7B"/>
    <w:rsid w:val="6B623CC4"/>
    <w:rsid w:val="6C8D17ED"/>
    <w:rsid w:val="6CD40BF2"/>
    <w:rsid w:val="6F1C062E"/>
    <w:rsid w:val="6F5B2A01"/>
    <w:rsid w:val="6F5B6D28"/>
    <w:rsid w:val="6FA21798"/>
    <w:rsid w:val="6FBF4FC4"/>
    <w:rsid w:val="6FD827A7"/>
    <w:rsid w:val="70622071"/>
    <w:rsid w:val="71397573"/>
    <w:rsid w:val="72404633"/>
    <w:rsid w:val="724A3704"/>
    <w:rsid w:val="736B3932"/>
    <w:rsid w:val="742D211D"/>
    <w:rsid w:val="75B72E5F"/>
    <w:rsid w:val="7607210D"/>
    <w:rsid w:val="76F8372F"/>
    <w:rsid w:val="771816DB"/>
    <w:rsid w:val="772A4D4D"/>
    <w:rsid w:val="772B58B2"/>
    <w:rsid w:val="791D56CF"/>
    <w:rsid w:val="7924080B"/>
    <w:rsid w:val="79E9735F"/>
    <w:rsid w:val="7B3665D4"/>
    <w:rsid w:val="7C344270"/>
    <w:rsid w:val="7CAD001B"/>
    <w:rsid w:val="7EB47FD4"/>
    <w:rsid w:val="7EC13E06"/>
    <w:rsid w:val="7ED625A7"/>
    <w:rsid w:val="7F000811"/>
    <w:rsid w:val="7F7D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8"/>
    <w:qFormat/>
    <w:uiPriority w:val="0"/>
  </w:style>
  <w:style w:type="paragraph" w:styleId="4">
    <w:name w:val="Balloon Text"/>
    <w:basedOn w:val="1"/>
    <w:link w:val="17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annotation subject"/>
    <w:basedOn w:val="3"/>
    <w:next w:val="3"/>
    <w:link w:val="19"/>
    <w:qFormat/>
    <w:uiPriority w:val="0"/>
    <w:pPr>
      <w:jc w:val="left"/>
    </w:pPr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FollowedHyperlink"/>
    <w:basedOn w:val="10"/>
    <w:qFormat/>
    <w:uiPriority w:val="0"/>
    <w:rPr>
      <w:color w:val="800080"/>
      <w:u w:val="single"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1"/>
  </w:style>
  <w:style w:type="paragraph" w:customStyle="1" w:styleId="15">
    <w:name w:val="Table Paragraph"/>
    <w:basedOn w:val="1"/>
    <w:qFormat/>
    <w:uiPriority w:val="0"/>
    <w:pPr>
      <w:spacing w:before="11"/>
      <w:ind w:left="22"/>
    </w:pPr>
  </w:style>
  <w:style w:type="table" w:customStyle="1" w:styleId="16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7">
    <w:name w:val="批注框文本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批注文字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9">
    <w:name w:val="批注主题 字符"/>
    <w:basedOn w:val="18"/>
    <w:link w:val="7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439</Words>
  <Characters>690</Characters>
  <Lines>10</Lines>
  <Paragraphs>3</Paragraphs>
  <TotalTime>6</TotalTime>
  <ScaleCrop>false</ScaleCrop>
  <LinksUpToDate>false</LinksUpToDate>
  <CharactersWithSpaces>720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2025-08-08T03:50:00Z</dcterms:created>
  <dc:creator>123</dc:creator>
  <cp:lastModifiedBy>周</cp:lastModifiedBy>
  <dcterms:modified xsi:type="dcterms:W3CDTF">2025-10-11T03:03:29Z</dcterms:modified>
  <cp:revision>125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eyJoZGlkIjoiNDllMzM0MjVkZTU5NjRjYThlMDYzMDliZWU0ZWZmNGYiLCJ1c2VySWQiOiIzMTM5OTY1NTYifQ==</vt:lpwstr>
  </property>
  <property fmtid="{D5CDD505-2E9C-101B-9397-08002B2CF9AE}" pid="4" name="ICV">
    <vt:lpwstr>DEFCB4BA1F4D4DFBB9724965688A5551_13</vt:lpwstr>
  </property>
</Properties>
</file>